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20B" w:rsidRDefault="00A00FB5" w:rsidP="00AD0FFC">
      <w:pPr>
        <w:pStyle w:val="CommentText"/>
        <w:jc w:val="center"/>
        <w:rPr>
          <w:rFonts w:ascii="Times New Roman" w:hAnsi="Times New Roman" w:cs="Times New Roman"/>
          <w:sz w:val="44"/>
          <w:szCs w:val="44"/>
          <w:lang w:val="en-US"/>
        </w:rPr>
      </w:pPr>
      <w:bookmarkStart w:id="0" w:name="_GoBack"/>
      <w:r>
        <w:rPr>
          <w:rFonts w:ascii="Times New Roman" w:hAnsi="Times New Roman" w:cs="Times New Roman"/>
          <w:sz w:val="44"/>
          <w:szCs w:val="44"/>
        </w:rPr>
        <w:t>Teacher’s Reinforcements Affecting Students’ Willingness to Communicate (WTC)</w:t>
      </w:r>
      <w:r w:rsidR="0049620B">
        <w:rPr>
          <w:rFonts w:ascii="Times New Roman" w:hAnsi="Times New Roman" w:cs="Times New Roman"/>
          <w:sz w:val="44"/>
          <w:szCs w:val="44"/>
          <w:lang w:val="en-US"/>
        </w:rPr>
        <w:t>:</w:t>
      </w:r>
    </w:p>
    <w:p w:rsidR="00A00FB5" w:rsidRPr="00D54BB6" w:rsidRDefault="00A00FB5" w:rsidP="00AD0FFC">
      <w:pPr>
        <w:pStyle w:val="CommentText"/>
        <w:jc w:val="center"/>
        <w:rPr>
          <w:rFonts w:ascii="Times New Roman" w:hAnsi="Times New Roman" w:cs="Times New Roman"/>
          <w:sz w:val="44"/>
          <w:szCs w:val="44"/>
          <w:lang w:val="en-US"/>
        </w:rPr>
      </w:pPr>
      <w:r>
        <w:rPr>
          <w:rFonts w:ascii="Times New Roman" w:hAnsi="Times New Roman" w:cs="Times New Roman"/>
          <w:sz w:val="44"/>
          <w:szCs w:val="44"/>
        </w:rPr>
        <w:t>A Photovoice in EFL Classroom</w:t>
      </w:r>
    </w:p>
    <w:bookmarkEnd w:id="0"/>
    <w:p w:rsidR="00A00FB5" w:rsidRPr="009C31BA" w:rsidRDefault="00A00FB5" w:rsidP="00AD0FFC">
      <w:pPr>
        <w:pStyle w:val="Author"/>
        <w:spacing w:before="0" w:after="0" w:line="240" w:lineRule="auto"/>
        <w:rPr>
          <w:i/>
          <w:sz w:val="18"/>
          <w:szCs w:val="18"/>
        </w:rPr>
      </w:pPr>
      <w:r>
        <w:rPr>
          <w:color w:val="000000"/>
          <w:sz w:val="18"/>
          <w:szCs w:val="18"/>
          <w:lang w:val="id-ID"/>
        </w:rPr>
        <w:t>Bimo Teguh Prasetyanto</w:t>
      </w:r>
      <w:r>
        <w:rPr>
          <w:color w:val="000000"/>
          <w:sz w:val="18"/>
          <w:szCs w:val="18"/>
          <w:vertAlign w:val="superscript"/>
        </w:rPr>
        <w:t>1)</w:t>
      </w:r>
      <w:r>
        <w:rPr>
          <w:color w:val="000000"/>
          <w:sz w:val="18"/>
          <w:szCs w:val="18"/>
        </w:rPr>
        <w:br/>
      </w:r>
      <w:r w:rsidRPr="009C31BA">
        <w:rPr>
          <w:i/>
          <w:sz w:val="18"/>
          <w:szCs w:val="18"/>
          <w:lang w:val="id-ID"/>
        </w:rPr>
        <w:t>Department of English Education</w:t>
      </w:r>
      <w:r w:rsidRPr="009C31BA">
        <w:rPr>
          <w:i/>
          <w:sz w:val="18"/>
          <w:szCs w:val="18"/>
        </w:rPr>
        <w:t xml:space="preserve"> </w:t>
      </w:r>
      <w:r w:rsidRPr="009C31BA">
        <w:rPr>
          <w:i/>
          <w:sz w:val="18"/>
          <w:szCs w:val="18"/>
        </w:rPr>
        <w:br/>
      </w:r>
      <w:r w:rsidR="0083406C" w:rsidRPr="009C31BA">
        <w:rPr>
          <w:i/>
          <w:sz w:val="18"/>
          <w:szCs w:val="18"/>
        </w:rPr>
        <w:t>Universitas Sebelas Maret</w:t>
      </w:r>
    </w:p>
    <w:p w:rsidR="00A00FB5" w:rsidRPr="009C31BA" w:rsidRDefault="000D0D3D" w:rsidP="00AD0FFC">
      <w:pPr>
        <w:pStyle w:val="Author"/>
        <w:spacing w:before="0" w:after="0" w:line="240" w:lineRule="auto"/>
        <w:rPr>
          <w:sz w:val="18"/>
          <w:szCs w:val="18"/>
        </w:rPr>
      </w:pPr>
      <w:hyperlink r:id="rId7" w:history="1">
        <w:r w:rsidR="00A00FB5" w:rsidRPr="009C31BA">
          <w:rPr>
            <w:rStyle w:val="Hyperlink"/>
            <w:color w:val="auto"/>
            <w:sz w:val="18"/>
            <w:szCs w:val="18"/>
            <w:u w:val="none"/>
            <w:lang w:val="id-ID"/>
          </w:rPr>
          <w:t>bimoteguhp@gmail.com</w:t>
        </w:r>
      </w:hyperlink>
      <w:r w:rsidR="00A00FB5" w:rsidRPr="009C31BA">
        <w:rPr>
          <w:sz w:val="18"/>
          <w:szCs w:val="18"/>
          <w:lang w:val="id-ID"/>
        </w:rPr>
        <w:t xml:space="preserve"> </w:t>
      </w:r>
    </w:p>
    <w:p w:rsidR="00A00FB5" w:rsidRPr="009C31BA" w:rsidRDefault="00A00FB5" w:rsidP="00AD0FFC">
      <w:pPr>
        <w:pStyle w:val="Author"/>
        <w:spacing w:before="0" w:after="0" w:line="240" w:lineRule="auto"/>
        <w:rPr>
          <w:sz w:val="18"/>
          <w:szCs w:val="18"/>
        </w:rPr>
      </w:pPr>
    </w:p>
    <w:p w:rsidR="00A00FB5" w:rsidRPr="009C31BA" w:rsidRDefault="00A00FB5" w:rsidP="00AD0FFC">
      <w:pPr>
        <w:pStyle w:val="Author"/>
        <w:spacing w:before="0" w:after="0" w:line="240" w:lineRule="auto"/>
        <w:rPr>
          <w:i/>
          <w:sz w:val="18"/>
          <w:szCs w:val="18"/>
          <w:lang w:val="id-ID"/>
        </w:rPr>
      </w:pPr>
      <w:r w:rsidRPr="009C31BA">
        <w:rPr>
          <w:noProof/>
          <w:sz w:val="18"/>
          <w:szCs w:val="18"/>
        </w:rPr>
        <w:t>Diyah</w:t>
      </w:r>
      <w:r w:rsidRPr="009C31BA">
        <w:rPr>
          <w:sz w:val="18"/>
          <w:szCs w:val="18"/>
        </w:rPr>
        <w:t xml:space="preserve"> </w:t>
      </w:r>
      <w:r w:rsidRPr="009C31BA">
        <w:rPr>
          <w:sz w:val="18"/>
          <w:szCs w:val="18"/>
          <w:lang w:val="id-ID"/>
        </w:rPr>
        <w:t>Ayu Wibawani</w:t>
      </w:r>
      <w:r w:rsidRPr="009C31BA">
        <w:rPr>
          <w:sz w:val="18"/>
          <w:szCs w:val="18"/>
          <w:vertAlign w:val="superscript"/>
        </w:rPr>
        <w:t>2)</w:t>
      </w:r>
      <w:r w:rsidRPr="009C31BA">
        <w:rPr>
          <w:sz w:val="18"/>
          <w:szCs w:val="18"/>
        </w:rPr>
        <w:br/>
      </w:r>
      <w:r w:rsidRPr="009C31BA">
        <w:rPr>
          <w:i/>
          <w:sz w:val="18"/>
          <w:szCs w:val="18"/>
          <w:lang w:val="id-ID"/>
        </w:rPr>
        <w:t>Department of English Education</w:t>
      </w:r>
      <w:r w:rsidRPr="009C31BA">
        <w:rPr>
          <w:i/>
          <w:sz w:val="18"/>
          <w:szCs w:val="18"/>
        </w:rPr>
        <w:t xml:space="preserve"> </w:t>
      </w:r>
      <w:r w:rsidRPr="009C31BA">
        <w:rPr>
          <w:i/>
          <w:sz w:val="18"/>
          <w:szCs w:val="18"/>
        </w:rPr>
        <w:br/>
      </w:r>
      <w:r w:rsidR="0083406C" w:rsidRPr="009C31BA">
        <w:rPr>
          <w:i/>
          <w:sz w:val="18"/>
          <w:szCs w:val="18"/>
        </w:rPr>
        <w:t>Universitas Sebelas Maret</w:t>
      </w:r>
    </w:p>
    <w:p w:rsidR="00A00FB5" w:rsidRPr="009C31BA" w:rsidRDefault="000D0D3D" w:rsidP="00AD0FFC">
      <w:pPr>
        <w:pStyle w:val="Author"/>
        <w:spacing w:before="0" w:after="0" w:line="240" w:lineRule="auto"/>
        <w:rPr>
          <w:sz w:val="18"/>
          <w:szCs w:val="18"/>
          <w:lang w:val="id-ID"/>
        </w:rPr>
      </w:pPr>
      <w:hyperlink r:id="rId8" w:history="1">
        <w:r w:rsidR="00A00FB5" w:rsidRPr="009C31BA">
          <w:rPr>
            <w:rStyle w:val="Hyperlink"/>
            <w:color w:val="auto"/>
            <w:sz w:val="18"/>
            <w:szCs w:val="18"/>
            <w:u w:val="none"/>
            <w:lang w:val="id-ID"/>
          </w:rPr>
          <w:t>wibawaniayudiyah@gmail.com</w:t>
        </w:r>
      </w:hyperlink>
      <w:r w:rsidR="00A00FB5" w:rsidRPr="009C31BA">
        <w:rPr>
          <w:sz w:val="18"/>
          <w:szCs w:val="18"/>
          <w:lang w:val="id-ID"/>
        </w:rPr>
        <w:t xml:space="preserve"> </w:t>
      </w:r>
    </w:p>
    <w:p w:rsidR="00A00FB5" w:rsidRPr="009C31BA" w:rsidRDefault="00A00FB5" w:rsidP="00AD0FFC">
      <w:pPr>
        <w:pStyle w:val="Author"/>
        <w:spacing w:before="0" w:after="0" w:line="240" w:lineRule="auto"/>
        <w:rPr>
          <w:i/>
          <w:sz w:val="18"/>
          <w:szCs w:val="18"/>
          <w:lang w:val="id-ID"/>
        </w:rPr>
      </w:pPr>
    </w:p>
    <w:p w:rsidR="00A00FB5" w:rsidRPr="009C31BA" w:rsidRDefault="00A00FB5" w:rsidP="00AD0FFC">
      <w:pPr>
        <w:pStyle w:val="Author"/>
        <w:spacing w:before="0" w:after="0" w:line="240" w:lineRule="auto"/>
        <w:rPr>
          <w:sz w:val="18"/>
          <w:szCs w:val="18"/>
        </w:rPr>
      </w:pPr>
      <w:r w:rsidRPr="009C31BA">
        <w:rPr>
          <w:sz w:val="18"/>
          <w:szCs w:val="18"/>
          <w:lang w:val="id-ID"/>
        </w:rPr>
        <w:t>Erika Novia Wardani</w:t>
      </w:r>
      <w:r w:rsidRPr="009C31BA">
        <w:rPr>
          <w:sz w:val="18"/>
          <w:szCs w:val="18"/>
          <w:vertAlign w:val="superscript"/>
        </w:rPr>
        <w:t>3)</w:t>
      </w:r>
      <w:r w:rsidRPr="009C31BA">
        <w:rPr>
          <w:sz w:val="18"/>
          <w:szCs w:val="18"/>
        </w:rPr>
        <w:br/>
      </w:r>
      <w:r w:rsidRPr="009C31BA">
        <w:rPr>
          <w:i/>
          <w:sz w:val="18"/>
          <w:szCs w:val="18"/>
          <w:lang w:val="id-ID"/>
        </w:rPr>
        <w:t>Department of English Education</w:t>
      </w:r>
      <w:r w:rsidRPr="009C31BA">
        <w:rPr>
          <w:i/>
          <w:sz w:val="18"/>
          <w:szCs w:val="18"/>
        </w:rPr>
        <w:t xml:space="preserve"> </w:t>
      </w:r>
      <w:r w:rsidRPr="009C31BA">
        <w:rPr>
          <w:i/>
          <w:sz w:val="18"/>
          <w:szCs w:val="18"/>
        </w:rPr>
        <w:br/>
      </w:r>
      <w:r w:rsidR="0083406C" w:rsidRPr="009C31BA">
        <w:rPr>
          <w:i/>
          <w:sz w:val="18"/>
          <w:szCs w:val="18"/>
        </w:rPr>
        <w:t>Universitas Sebelas Maret</w:t>
      </w:r>
    </w:p>
    <w:p w:rsidR="00A00FB5" w:rsidRPr="009C31BA" w:rsidRDefault="000D0D3D" w:rsidP="00AD0FFC">
      <w:pPr>
        <w:pStyle w:val="Author"/>
        <w:spacing w:before="0" w:after="0" w:line="240" w:lineRule="auto"/>
        <w:rPr>
          <w:rStyle w:val="Hyperlink"/>
          <w:color w:val="auto"/>
          <w:sz w:val="18"/>
          <w:szCs w:val="18"/>
          <w:u w:val="none"/>
        </w:rPr>
      </w:pPr>
      <w:hyperlink r:id="rId9" w:history="1">
        <w:r w:rsidR="00A00FB5" w:rsidRPr="009C31BA">
          <w:rPr>
            <w:rStyle w:val="Hyperlink"/>
            <w:color w:val="auto"/>
            <w:sz w:val="18"/>
            <w:szCs w:val="18"/>
            <w:u w:val="none"/>
            <w:lang w:val="id-ID"/>
          </w:rPr>
          <w:t>erikanoviawardani@gmail.com</w:t>
        </w:r>
      </w:hyperlink>
    </w:p>
    <w:p w:rsidR="0083406C" w:rsidRPr="009C31BA" w:rsidRDefault="0083406C" w:rsidP="00AD0FFC">
      <w:pPr>
        <w:pStyle w:val="Author"/>
        <w:spacing w:before="0" w:after="0" w:line="240" w:lineRule="auto"/>
        <w:rPr>
          <w:rStyle w:val="Hyperlink"/>
          <w:color w:val="auto"/>
          <w:sz w:val="18"/>
          <w:szCs w:val="18"/>
          <w:u w:val="none"/>
        </w:rPr>
      </w:pPr>
    </w:p>
    <w:p w:rsidR="0083406C" w:rsidRPr="009C31BA" w:rsidRDefault="0083406C" w:rsidP="00AD0FFC">
      <w:pPr>
        <w:pStyle w:val="Author"/>
        <w:spacing w:before="0" w:after="0" w:line="240" w:lineRule="auto"/>
        <w:rPr>
          <w:rStyle w:val="Hyperlink"/>
          <w:color w:val="auto"/>
          <w:sz w:val="18"/>
          <w:szCs w:val="18"/>
          <w:u w:val="none"/>
        </w:rPr>
      </w:pPr>
      <w:r w:rsidRPr="009C31BA">
        <w:rPr>
          <w:rStyle w:val="Hyperlink"/>
          <w:color w:val="auto"/>
          <w:sz w:val="18"/>
          <w:szCs w:val="18"/>
          <w:u w:val="none"/>
        </w:rPr>
        <w:t>Nur Arifah Drajati</w:t>
      </w:r>
      <w:r w:rsidR="009C31BA">
        <w:rPr>
          <w:sz w:val="18"/>
          <w:szCs w:val="18"/>
          <w:vertAlign w:val="superscript"/>
        </w:rPr>
        <w:t>4</w:t>
      </w:r>
      <w:r w:rsidR="009C31BA" w:rsidRPr="009C31BA">
        <w:rPr>
          <w:sz w:val="18"/>
          <w:szCs w:val="18"/>
          <w:vertAlign w:val="superscript"/>
        </w:rPr>
        <w:t>)</w:t>
      </w:r>
    </w:p>
    <w:p w:rsidR="0083406C" w:rsidRPr="009C31BA" w:rsidRDefault="0083406C" w:rsidP="00AD0FFC">
      <w:pPr>
        <w:pStyle w:val="Author"/>
        <w:spacing w:before="0" w:after="0" w:line="240" w:lineRule="auto"/>
        <w:rPr>
          <w:sz w:val="18"/>
          <w:szCs w:val="18"/>
        </w:rPr>
      </w:pPr>
      <w:r w:rsidRPr="009C31BA">
        <w:rPr>
          <w:i/>
          <w:sz w:val="18"/>
          <w:szCs w:val="18"/>
          <w:lang w:val="id-ID"/>
        </w:rPr>
        <w:t>Department of English Education</w:t>
      </w:r>
      <w:r w:rsidRPr="009C31BA">
        <w:rPr>
          <w:i/>
          <w:sz w:val="18"/>
          <w:szCs w:val="18"/>
        </w:rPr>
        <w:t xml:space="preserve"> </w:t>
      </w:r>
      <w:r w:rsidRPr="009C31BA">
        <w:rPr>
          <w:i/>
          <w:sz w:val="18"/>
          <w:szCs w:val="18"/>
        </w:rPr>
        <w:br/>
        <w:t>Universitas Sebelas Maret</w:t>
      </w:r>
    </w:p>
    <w:p w:rsidR="0083406C" w:rsidRPr="009C31BA" w:rsidRDefault="0083406C" w:rsidP="00AD0FFC">
      <w:pPr>
        <w:pStyle w:val="Author"/>
        <w:spacing w:before="0" w:after="0" w:line="240" w:lineRule="auto"/>
        <w:rPr>
          <w:rStyle w:val="Hyperlink"/>
          <w:color w:val="auto"/>
          <w:sz w:val="18"/>
          <w:szCs w:val="18"/>
          <w:u w:val="none"/>
        </w:rPr>
      </w:pPr>
      <w:r w:rsidRPr="009C31BA">
        <w:rPr>
          <w:rStyle w:val="Hyperlink"/>
          <w:color w:val="auto"/>
          <w:sz w:val="18"/>
          <w:szCs w:val="18"/>
          <w:u w:val="none"/>
        </w:rPr>
        <w:t>Nurarifah_Drajati@staff.uns.ac.id</w:t>
      </w:r>
    </w:p>
    <w:p w:rsidR="0083406C" w:rsidRPr="0083406C" w:rsidRDefault="0083406C" w:rsidP="00AD0FFC">
      <w:pPr>
        <w:pStyle w:val="Author"/>
        <w:spacing w:before="0" w:after="0" w:line="240" w:lineRule="auto"/>
        <w:rPr>
          <w:rStyle w:val="Hyperlink"/>
          <w:sz w:val="18"/>
          <w:szCs w:val="18"/>
        </w:rPr>
      </w:pPr>
    </w:p>
    <w:p w:rsidR="00A00FB5" w:rsidRDefault="00A00FB5" w:rsidP="00AD0FFC">
      <w:pPr>
        <w:pStyle w:val="Author"/>
        <w:spacing w:before="100" w:beforeAutospacing="1" w:line="240" w:lineRule="auto"/>
        <w:jc w:val="both"/>
        <w:rPr>
          <w:sz w:val="24"/>
          <w:szCs w:val="24"/>
          <w:lang w:val="id-ID"/>
        </w:rPr>
      </w:pPr>
      <w:r>
        <w:rPr>
          <w:b/>
          <w:i/>
          <w:color w:val="000000"/>
          <w:sz w:val="24"/>
          <w:szCs w:val="24"/>
          <w:lang w:val="id-ID"/>
        </w:rPr>
        <w:t xml:space="preserve">Abstract  </w:t>
      </w:r>
      <w:r>
        <w:rPr>
          <w:b/>
          <w:i/>
          <w:color w:val="000000"/>
          <w:sz w:val="24"/>
          <w:szCs w:val="24"/>
        </w:rPr>
        <w:t xml:space="preserve">-- </w:t>
      </w:r>
      <w:r>
        <w:rPr>
          <w:sz w:val="24"/>
          <w:szCs w:val="24"/>
          <w:lang w:val="id-ID"/>
        </w:rPr>
        <w:t xml:space="preserve">In teaching English, a teacher </w:t>
      </w:r>
      <w:r>
        <w:rPr>
          <w:sz w:val="24"/>
          <w:szCs w:val="24"/>
        </w:rPr>
        <w:t>should</w:t>
      </w:r>
      <w:r>
        <w:rPr>
          <w:sz w:val="24"/>
          <w:szCs w:val="24"/>
          <w:lang w:val="id-ID"/>
        </w:rPr>
        <w:t xml:space="preserve"> </w:t>
      </w:r>
      <w:r>
        <w:rPr>
          <w:sz w:val="24"/>
          <w:szCs w:val="24"/>
        </w:rPr>
        <w:t>sti</w:t>
      </w:r>
      <w:r>
        <w:rPr>
          <w:sz w:val="24"/>
          <w:szCs w:val="24"/>
          <w:lang w:val="id-ID"/>
        </w:rPr>
        <w:t>m</w:t>
      </w:r>
      <w:r w:rsidR="009D1417">
        <w:rPr>
          <w:sz w:val="24"/>
          <w:szCs w:val="24"/>
        </w:rPr>
        <w:t>ulate</w:t>
      </w:r>
      <w:r>
        <w:rPr>
          <w:sz w:val="24"/>
          <w:szCs w:val="24"/>
          <w:lang w:val="id-ID"/>
        </w:rPr>
        <w:t xml:space="preserve"> students’ </w:t>
      </w:r>
      <w:r>
        <w:rPr>
          <w:sz w:val="24"/>
          <w:szCs w:val="24"/>
        </w:rPr>
        <w:t>activeness</w:t>
      </w:r>
      <w:r>
        <w:rPr>
          <w:sz w:val="24"/>
          <w:szCs w:val="24"/>
          <w:lang w:val="id-ID"/>
        </w:rPr>
        <w:t xml:space="preserve"> to engage in a class. One way to do it is by giving reinforcement. A good reinforcement </w:t>
      </w:r>
      <w:r w:rsidRPr="00866297">
        <w:rPr>
          <w:noProof/>
          <w:sz w:val="24"/>
          <w:szCs w:val="24"/>
        </w:rPr>
        <w:t>ha</w:t>
      </w:r>
      <w:r w:rsidR="00866297">
        <w:rPr>
          <w:noProof/>
          <w:sz w:val="24"/>
          <w:szCs w:val="24"/>
        </w:rPr>
        <w:t>s</w:t>
      </w:r>
      <w:r>
        <w:rPr>
          <w:sz w:val="24"/>
          <w:szCs w:val="24"/>
          <w:lang w:val="id-ID"/>
        </w:rPr>
        <w:t xml:space="preserve"> a significant role in the students’ speaking activeness. It can be a source of students’ motivation to learn and in this case, their activeness to speak in class.</w:t>
      </w:r>
      <w:r>
        <w:rPr>
          <w:sz w:val="24"/>
          <w:szCs w:val="24"/>
        </w:rPr>
        <w:t xml:space="preserve"> This research aims to discover what reinforcement that triggers students’ willingness to communicate.</w:t>
      </w:r>
      <w:r>
        <w:rPr>
          <w:sz w:val="24"/>
          <w:szCs w:val="24"/>
          <w:lang w:val="id-ID"/>
        </w:rPr>
        <w:t xml:space="preserve"> </w:t>
      </w:r>
      <w:r>
        <w:rPr>
          <w:sz w:val="24"/>
          <w:szCs w:val="24"/>
        </w:rPr>
        <w:t>The result is</w:t>
      </w:r>
      <w:r>
        <w:rPr>
          <w:sz w:val="24"/>
          <w:szCs w:val="24"/>
          <w:lang w:val="id-ID"/>
        </w:rPr>
        <w:t xml:space="preserve"> </w:t>
      </w:r>
      <w:r>
        <w:rPr>
          <w:sz w:val="24"/>
          <w:szCs w:val="24"/>
        </w:rPr>
        <w:t>intended</w:t>
      </w:r>
      <w:r>
        <w:rPr>
          <w:sz w:val="24"/>
          <w:szCs w:val="24"/>
          <w:lang w:val="id-ID"/>
        </w:rPr>
        <w:t xml:space="preserve"> to discover the effects of teacher’s reinfor</w:t>
      </w:r>
      <w:r>
        <w:rPr>
          <w:sz w:val="24"/>
          <w:szCs w:val="24"/>
        </w:rPr>
        <w:t>ce</w:t>
      </w:r>
      <w:r>
        <w:rPr>
          <w:sz w:val="24"/>
          <w:szCs w:val="24"/>
          <w:lang w:val="id-ID"/>
        </w:rPr>
        <w:t>ment toward</w:t>
      </w:r>
      <w:r>
        <w:rPr>
          <w:sz w:val="24"/>
          <w:szCs w:val="24"/>
        </w:rPr>
        <w:t>s</w:t>
      </w:r>
      <w:r>
        <w:rPr>
          <w:sz w:val="24"/>
          <w:szCs w:val="24"/>
          <w:lang w:val="id-ID"/>
        </w:rPr>
        <w:t xml:space="preserve"> student</w:t>
      </w:r>
      <w:r>
        <w:rPr>
          <w:sz w:val="24"/>
          <w:szCs w:val="24"/>
        </w:rPr>
        <w:t>s’</w:t>
      </w:r>
      <w:r>
        <w:rPr>
          <w:sz w:val="24"/>
          <w:szCs w:val="24"/>
          <w:lang w:val="id-ID"/>
        </w:rPr>
        <w:t xml:space="preserve"> </w:t>
      </w:r>
      <w:r>
        <w:rPr>
          <w:sz w:val="24"/>
          <w:szCs w:val="24"/>
        </w:rPr>
        <w:t>willingness to communicate</w:t>
      </w:r>
      <w:r>
        <w:rPr>
          <w:b/>
          <w:sz w:val="24"/>
          <w:szCs w:val="24"/>
        </w:rPr>
        <w:t xml:space="preserve">. </w:t>
      </w:r>
      <w:r>
        <w:rPr>
          <w:sz w:val="24"/>
          <w:szCs w:val="24"/>
        </w:rPr>
        <w:t xml:space="preserve">The data for this research is collected by </w:t>
      </w:r>
      <w:r w:rsidR="00866297">
        <w:rPr>
          <w:sz w:val="24"/>
          <w:szCs w:val="24"/>
        </w:rPr>
        <w:t xml:space="preserve">the </w:t>
      </w:r>
      <w:r w:rsidRPr="00866297">
        <w:rPr>
          <w:noProof/>
          <w:sz w:val="24"/>
          <w:szCs w:val="24"/>
        </w:rPr>
        <w:t>photovoice</w:t>
      </w:r>
      <w:r>
        <w:rPr>
          <w:sz w:val="24"/>
          <w:szCs w:val="24"/>
        </w:rPr>
        <w:t xml:space="preserve"> </w:t>
      </w:r>
      <w:r>
        <w:rPr>
          <w:sz w:val="24"/>
          <w:szCs w:val="24"/>
          <w:lang w:val="id-ID"/>
        </w:rPr>
        <w:t>m</w:t>
      </w:r>
      <w:r>
        <w:rPr>
          <w:sz w:val="24"/>
          <w:szCs w:val="24"/>
        </w:rPr>
        <w:t>ethod in which more practical is needed by collaborating with SHOWeD in analyzing the data</w:t>
      </w:r>
      <w:r>
        <w:rPr>
          <w:b/>
          <w:sz w:val="24"/>
          <w:szCs w:val="24"/>
        </w:rPr>
        <w:t xml:space="preserve">. </w:t>
      </w:r>
      <w:r>
        <w:rPr>
          <w:sz w:val="24"/>
          <w:szCs w:val="24"/>
        </w:rPr>
        <w:t>The participants of this research are 28 college students</w:t>
      </w:r>
      <w:r>
        <w:rPr>
          <w:sz w:val="24"/>
          <w:szCs w:val="24"/>
          <w:lang w:val="id-ID"/>
        </w:rPr>
        <w:t>,</w:t>
      </w:r>
      <w:r>
        <w:rPr>
          <w:sz w:val="24"/>
          <w:szCs w:val="24"/>
        </w:rPr>
        <w:t xml:space="preserve"> consisting 7 </w:t>
      </w:r>
      <w:r>
        <w:rPr>
          <w:sz w:val="24"/>
          <w:szCs w:val="24"/>
          <w:lang w:val="id-ID"/>
        </w:rPr>
        <w:t>m</w:t>
      </w:r>
      <w:r>
        <w:rPr>
          <w:sz w:val="24"/>
          <w:szCs w:val="24"/>
        </w:rPr>
        <w:t xml:space="preserve">ale students and </w:t>
      </w:r>
      <w:r>
        <w:rPr>
          <w:sz w:val="24"/>
          <w:szCs w:val="24"/>
          <w:lang w:val="id-ID"/>
        </w:rPr>
        <w:t>21</w:t>
      </w:r>
      <w:r>
        <w:rPr>
          <w:sz w:val="24"/>
          <w:szCs w:val="24"/>
        </w:rPr>
        <w:t xml:space="preserve"> fe</w:t>
      </w:r>
      <w:r>
        <w:rPr>
          <w:sz w:val="24"/>
          <w:szCs w:val="24"/>
          <w:lang w:val="id-ID"/>
        </w:rPr>
        <w:t>m</w:t>
      </w:r>
      <w:r>
        <w:rPr>
          <w:sz w:val="24"/>
          <w:szCs w:val="24"/>
        </w:rPr>
        <w:t>ale students ranging from 19 to 21 years old</w:t>
      </w:r>
      <w:r>
        <w:rPr>
          <w:sz w:val="24"/>
          <w:szCs w:val="24"/>
          <w:lang w:val="id-ID"/>
        </w:rPr>
        <w:t xml:space="preserve"> </w:t>
      </w:r>
      <w:r>
        <w:rPr>
          <w:sz w:val="24"/>
          <w:szCs w:val="24"/>
        </w:rPr>
        <w:t xml:space="preserve">in </w:t>
      </w:r>
      <w:r w:rsidRPr="00866297">
        <w:rPr>
          <w:noProof/>
          <w:sz w:val="24"/>
          <w:szCs w:val="24"/>
        </w:rPr>
        <w:t>English</w:t>
      </w:r>
      <w:r>
        <w:rPr>
          <w:sz w:val="24"/>
          <w:szCs w:val="24"/>
        </w:rPr>
        <w:t xml:space="preserve"> Education Depart</w:t>
      </w:r>
      <w:r>
        <w:rPr>
          <w:sz w:val="24"/>
          <w:szCs w:val="24"/>
          <w:lang w:val="id-ID"/>
        </w:rPr>
        <w:t>m</w:t>
      </w:r>
      <w:r>
        <w:rPr>
          <w:sz w:val="24"/>
          <w:szCs w:val="24"/>
        </w:rPr>
        <w:t xml:space="preserve">ent who </w:t>
      </w:r>
      <w:r w:rsidRPr="00866297">
        <w:rPr>
          <w:noProof/>
          <w:sz w:val="24"/>
          <w:szCs w:val="24"/>
        </w:rPr>
        <w:t>are currently attend</w:t>
      </w:r>
      <w:r w:rsidR="00866297">
        <w:rPr>
          <w:noProof/>
          <w:sz w:val="24"/>
          <w:szCs w:val="24"/>
        </w:rPr>
        <w:t>ing</w:t>
      </w:r>
      <w:r>
        <w:rPr>
          <w:sz w:val="24"/>
          <w:szCs w:val="24"/>
        </w:rPr>
        <w:t xml:space="preserve"> college</w:t>
      </w:r>
      <w:r>
        <w:rPr>
          <w:sz w:val="24"/>
          <w:szCs w:val="24"/>
          <w:lang w:val="id-ID"/>
        </w:rPr>
        <w:t>.</w:t>
      </w:r>
      <w:r>
        <w:rPr>
          <w:sz w:val="24"/>
          <w:szCs w:val="24"/>
        </w:rPr>
        <w:t xml:space="preserve"> Based on the data analysis, the finding of the research is teacher reinforcement in </w:t>
      </w:r>
      <w:r w:rsidRPr="00866297">
        <w:rPr>
          <w:noProof/>
          <w:sz w:val="24"/>
          <w:szCs w:val="24"/>
        </w:rPr>
        <w:t>EFL</w:t>
      </w:r>
      <w:r>
        <w:rPr>
          <w:sz w:val="24"/>
          <w:szCs w:val="24"/>
        </w:rPr>
        <w:t xml:space="preserve"> classroom affect students’ willingness to</w:t>
      </w:r>
      <w:r w:rsidR="006C2E7B">
        <w:rPr>
          <w:sz w:val="24"/>
          <w:szCs w:val="24"/>
        </w:rPr>
        <w:t xml:space="preserve"> communicate, particularly self-</w:t>
      </w:r>
      <w:r>
        <w:rPr>
          <w:sz w:val="24"/>
          <w:szCs w:val="24"/>
        </w:rPr>
        <w:t>confidence, interpersonal motivation, and intergroup motivation</w:t>
      </w:r>
      <w:r>
        <w:rPr>
          <w:i/>
          <w:sz w:val="24"/>
          <w:szCs w:val="24"/>
        </w:rPr>
        <w:t>.</w:t>
      </w:r>
      <w:r>
        <w:rPr>
          <w:sz w:val="24"/>
          <w:szCs w:val="24"/>
          <w:lang w:val="id-ID"/>
        </w:rPr>
        <w:t xml:space="preserve"> </w:t>
      </w:r>
      <w:r>
        <w:rPr>
          <w:sz w:val="24"/>
          <w:szCs w:val="24"/>
        </w:rPr>
        <w:t>The research i</w:t>
      </w:r>
      <w:r>
        <w:rPr>
          <w:sz w:val="24"/>
          <w:szCs w:val="24"/>
          <w:lang w:val="id-ID"/>
        </w:rPr>
        <w:t>m</w:t>
      </w:r>
      <w:r>
        <w:rPr>
          <w:sz w:val="24"/>
          <w:szCs w:val="24"/>
        </w:rPr>
        <w:t xml:space="preserve">plied to help </w:t>
      </w:r>
      <w:r w:rsidRPr="00866297">
        <w:rPr>
          <w:noProof/>
          <w:sz w:val="24"/>
          <w:szCs w:val="24"/>
        </w:rPr>
        <w:t>teacher</w:t>
      </w:r>
      <w:r w:rsidR="00866297" w:rsidRPr="00866297">
        <w:rPr>
          <w:noProof/>
          <w:sz w:val="24"/>
          <w:szCs w:val="24"/>
        </w:rPr>
        <w:t>s</w:t>
      </w:r>
      <w:r>
        <w:rPr>
          <w:sz w:val="24"/>
          <w:szCs w:val="24"/>
        </w:rPr>
        <w:t xml:space="preserve"> to understand </w:t>
      </w:r>
      <w:r>
        <w:rPr>
          <w:sz w:val="24"/>
          <w:szCs w:val="24"/>
          <w:lang w:val="id-ID"/>
        </w:rPr>
        <w:t>m</w:t>
      </w:r>
      <w:r>
        <w:rPr>
          <w:sz w:val="24"/>
          <w:szCs w:val="24"/>
        </w:rPr>
        <w:t>ore about</w:t>
      </w:r>
      <w:r>
        <w:rPr>
          <w:sz w:val="24"/>
          <w:szCs w:val="24"/>
          <w:lang w:val="id-ID"/>
        </w:rPr>
        <w:t xml:space="preserve"> the way teacher’s reinforcement affect the students’ speaking activeness seen from the students’ perspective. </w:t>
      </w:r>
    </w:p>
    <w:p w:rsidR="00A00FB5" w:rsidRDefault="00A00FB5" w:rsidP="00AD0FFC">
      <w:pPr>
        <w:pStyle w:val="Author"/>
        <w:spacing w:before="100" w:beforeAutospacing="1" w:line="240" w:lineRule="auto"/>
        <w:jc w:val="both"/>
        <w:rPr>
          <w:sz w:val="24"/>
          <w:szCs w:val="24"/>
          <w:lang w:val="id-ID"/>
        </w:rPr>
      </w:pPr>
    </w:p>
    <w:p w:rsidR="009C31BA" w:rsidRDefault="00A00FB5" w:rsidP="00AD0FFC">
      <w:pPr>
        <w:pStyle w:val="Author"/>
        <w:spacing w:before="100" w:beforeAutospacing="1" w:line="240" w:lineRule="auto"/>
        <w:jc w:val="both"/>
        <w:rPr>
          <w:color w:val="000000"/>
          <w:sz w:val="24"/>
          <w:szCs w:val="24"/>
        </w:rPr>
      </w:pPr>
      <w:r>
        <w:rPr>
          <w:color w:val="000000"/>
          <w:sz w:val="24"/>
          <w:szCs w:val="24"/>
        </w:rPr>
        <w:t xml:space="preserve">Keywords: </w:t>
      </w:r>
      <w:r w:rsidR="0083406C">
        <w:rPr>
          <w:color w:val="000000"/>
          <w:sz w:val="24"/>
          <w:szCs w:val="24"/>
        </w:rPr>
        <w:t>Photovoice, EFL C</w:t>
      </w:r>
      <w:r w:rsidR="009C31BA">
        <w:rPr>
          <w:sz w:val="24"/>
          <w:szCs w:val="24"/>
        </w:rPr>
        <w:t>lassroom</w:t>
      </w:r>
      <w:r w:rsidR="0083406C">
        <w:rPr>
          <w:color w:val="000000"/>
          <w:sz w:val="24"/>
          <w:szCs w:val="24"/>
        </w:rPr>
        <w:t>,</w:t>
      </w:r>
      <w:r w:rsidR="0083406C" w:rsidRPr="0083406C">
        <w:rPr>
          <w:color w:val="000000"/>
          <w:sz w:val="24"/>
          <w:szCs w:val="24"/>
        </w:rPr>
        <w:t xml:space="preserve"> </w:t>
      </w:r>
      <w:r w:rsidR="0083406C">
        <w:rPr>
          <w:color w:val="000000"/>
          <w:sz w:val="24"/>
          <w:szCs w:val="24"/>
        </w:rPr>
        <w:t xml:space="preserve">Teacher’s </w:t>
      </w:r>
      <w:r w:rsidR="0083406C">
        <w:rPr>
          <w:color w:val="000000"/>
          <w:sz w:val="24"/>
          <w:szCs w:val="24"/>
          <w:lang w:val="id-ID"/>
        </w:rPr>
        <w:t>reinforcements</w:t>
      </w:r>
      <w:r w:rsidR="0083406C">
        <w:rPr>
          <w:color w:val="000000"/>
          <w:sz w:val="24"/>
          <w:szCs w:val="24"/>
        </w:rPr>
        <w:t>,</w:t>
      </w:r>
      <w:r w:rsidR="0083406C">
        <w:rPr>
          <w:color w:val="000000"/>
          <w:sz w:val="24"/>
          <w:szCs w:val="24"/>
          <w:lang w:val="id-ID"/>
        </w:rPr>
        <w:t xml:space="preserve"> </w:t>
      </w:r>
      <w:r>
        <w:rPr>
          <w:color w:val="000000"/>
          <w:sz w:val="24"/>
          <w:szCs w:val="24"/>
          <w:lang w:val="id-ID"/>
        </w:rPr>
        <w:t>Willingness to Communicate (WTC</w:t>
      </w:r>
      <w:r w:rsidR="0083406C">
        <w:rPr>
          <w:color w:val="000000"/>
          <w:sz w:val="24"/>
          <w:szCs w:val="24"/>
        </w:rPr>
        <w:t>)</w:t>
      </w:r>
    </w:p>
    <w:p w:rsidR="00AD0FFC" w:rsidRDefault="00AD0FFC" w:rsidP="00AD0FFC">
      <w:pPr>
        <w:pStyle w:val="Author"/>
        <w:spacing w:before="100" w:beforeAutospacing="1" w:line="240" w:lineRule="auto"/>
        <w:jc w:val="both"/>
        <w:rPr>
          <w:color w:val="000000"/>
          <w:sz w:val="24"/>
          <w:szCs w:val="24"/>
        </w:rPr>
      </w:pPr>
    </w:p>
    <w:p w:rsidR="00AD0FFC" w:rsidRDefault="00AD0FFC" w:rsidP="00AD0FFC">
      <w:pPr>
        <w:pStyle w:val="Author"/>
        <w:spacing w:before="100" w:beforeAutospacing="1" w:line="240" w:lineRule="auto"/>
        <w:jc w:val="both"/>
        <w:rPr>
          <w:color w:val="000000"/>
          <w:sz w:val="24"/>
          <w:szCs w:val="24"/>
        </w:rPr>
      </w:pPr>
    </w:p>
    <w:p w:rsidR="00A00FB5" w:rsidRPr="00A53FEB" w:rsidRDefault="00A00FB5" w:rsidP="00AD0FFC">
      <w:pPr>
        <w:pStyle w:val="Author"/>
        <w:spacing w:before="100" w:beforeAutospacing="1" w:line="240" w:lineRule="auto"/>
        <w:jc w:val="both"/>
        <w:rPr>
          <w:color w:val="000000"/>
          <w:sz w:val="24"/>
          <w:szCs w:val="24"/>
        </w:rPr>
      </w:pPr>
      <w:r>
        <w:rPr>
          <w:b/>
          <w:color w:val="000000"/>
          <w:sz w:val="24"/>
          <w:szCs w:val="24"/>
          <w:lang w:val="id-ID"/>
        </w:rPr>
        <w:lastRenderedPageBreak/>
        <w:t>Introduction</w:t>
      </w:r>
    </w:p>
    <w:p w:rsidR="00A00FB5" w:rsidRPr="00C160CE" w:rsidRDefault="00C160CE" w:rsidP="00AD0FFC">
      <w:pPr>
        <w:spacing w:line="240" w:lineRule="auto"/>
        <w:ind w:firstLine="720"/>
        <w:jc w:val="both"/>
        <w:rPr>
          <w:lang w:val="en-US"/>
        </w:rPr>
      </w:pPr>
      <w:r w:rsidRPr="00C160CE">
        <w:rPr>
          <w:rFonts w:ascii="Times New Roman" w:hAnsi="Times New Roman" w:cs="Times New Roman"/>
          <w:sz w:val="24"/>
          <w:szCs w:val="24"/>
          <w:lang w:val="en-US"/>
        </w:rPr>
        <w:t xml:space="preserve">According to </w:t>
      </w:r>
      <w:r w:rsidRPr="00C160CE">
        <w:rPr>
          <w:rFonts w:ascii="Times New Roman" w:hAnsi="Times New Roman" w:cs="Times New Roman"/>
          <w:sz w:val="24"/>
          <w:szCs w:val="24"/>
        </w:rPr>
        <w:t>Krause and Coates</w:t>
      </w:r>
      <w:r w:rsidRPr="00C160CE">
        <w:rPr>
          <w:rFonts w:ascii="Times New Roman" w:hAnsi="Times New Roman" w:cs="Times New Roman"/>
          <w:sz w:val="24"/>
          <w:szCs w:val="24"/>
          <w:lang w:val="en-US"/>
        </w:rPr>
        <w:t xml:space="preserve"> (2008), </w:t>
      </w:r>
      <w:r w:rsidRPr="00C160CE">
        <w:rPr>
          <w:rFonts w:ascii="Times New Roman" w:hAnsi="Times New Roman" w:cs="Times New Roman"/>
          <w:sz w:val="24"/>
          <w:szCs w:val="24"/>
        </w:rPr>
        <w:t>engagement is taken to provide a singularly sufficient means of determining whether students are engaging with their study in ways likely to promote high-quality learning.</w:t>
      </w:r>
      <w:r w:rsidRPr="00C160CE">
        <w:rPr>
          <w:rFonts w:ascii="Times New Roman" w:hAnsi="Times New Roman" w:cs="Times New Roman"/>
          <w:sz w:val="24"/>
          <w:szCs w:val="24"/>
          <w:lang w:val="en-US"/>
        </w:rPr>
        <w:t xml:space="preserve"> </w:t>
      </w:r>
      <w:r w:rsidR="00A00FB5" w:rsidRPr="00C160CE">
        <w:rPr>
          <w:rFonts w:ascii="Times New Roman" w:hAnsi="Times New Roman" w:cs="Times New Roman"/>
          <w:color w:val="000000"/>
          <w:sz w:val="24"/>
          <w:szCs w:val="24"/>
          <w:lang w:val="en-US" w:eastAsia="id-ID"/>
        </w:rPr>
        <w:t>Thus</w:t>
      </w:r>
      <w:r w:rsidR="00373EE4" w:rsidRPr="00C160CE">
        <w:rPr>
          <w:rFonts w:ascii="Times New Roman" w:hAnsi="Times New Roman" w:cs="Times New Roman"/>
          <w:color w:val="000000"/>
          <w:sz w:val="24"/>
          <w:szCs w:val="24"/>
          <w:lang w:val="en-US" w:eastAsia="id-ID"/>
        </w:rPr>
        <w:t>,</w:t>
      </w:r>
      <w:r w:rsidR="00A00FB5" w:rsidRPr="00C160CE">
        <w:rPr>
          <w:rFonts w:ascii="Times New Roman" w:hAnsi="Times New Roman" w:cs="Times New Roman"/>
          <w:color w:val="000000"/>
          <w:sz w:val="24"/>
          <w:szCs w:val="24"/>
          <w:lang w:val="en-US" w:eastAsia="id-ID"/>
        </w:rPr>
        <w:t xml:space="preserve"> in language </w:t>
      </w:r>
      <w:r w:rsidR="00A00FB5" w:rsidRPr="00C160CE">
        <w:rPr>
          <w:rFonts w:ascii="Times New Roman" w:hAnsi="Times New Roman" w:cs="Times New Roman"/>
          <w:noProof/>
          <w:color w:val="000000"/>
          <w:sz w:val="24"/>
          <w:szCs w:val="24"/>
          <w:lang w:val="en-US" w:eastAsia="id-ID"/>
        </w:rPr>
        <w:t>learning</w:t>
      </w:r>
      <w:r w:rsidR="00866297" w:rsidRPr="00C160CE">
        <w:rPr>
          <w:rFonts w:ascii="Times New Roman" w:hAnsi="Times New Roman" w:cs="Times New Roman"/>
          <w:noProof/>
          <w:color w:val="000000"/>
          <w:sz w:val="24"/>
          <w:szCs w:val="24"/>
          <w:lang w:val="en-US" w:eastAsia="id-ID"/>
        </w:rPr>
        <w:t>,</w:t>
      </w:r>
      <w:r w:rsidR="00A00FB5" w:rsidRPr="00C160CE">
        <w:rPr>
          <w:rFonts w:ascii="Times New Roman" w:hAnsi="Times New Roman" w:cs="Times New Roman"/>
          <w:color w:val="000000"/>
          <w:sz w:val="24"/>
          <w:szCs w:val="24"/>
          <w:lang w:val="en-US" w:eastAsia="id-ID"/>
        </w:rPr>
        <w:t xml:space="preserve"> the students need to have interaction to practice their target language. Skehan (1989) argues that learners’ talk in the target language is fundamental to achieve L2 proficiency. Hence the learning process should place more emphasis on how to utilize classroom tasks largely to encourage students to demonstrate their linguistic competence within conversations. </w:t>
      </w:r>
      <w:r w:rsidR="00A00FB5">
        <w:rPr>
          <w:rFonts w:ascii="Times New Roman" w:hAnsi="Times New Roman" w:cs="Times New Roman"/>
          <w:color w:val="000000"/>
          <w:sz w:val="24"/>
          <w:szCs w:val="24"/>
          <w:lang w:val="en-US" w:eastAsia="id-ID"/>
        </w:rPr>
        <w:t xml:space="preserve">Cao and Philp (2006) as cited </w:t>
      </w:r>
      <w:r w:rsidR="009C31BA">
        <w:rPr>
          <w:rFonts w:ascii="Times New Roman" w:hAnsi="Times New Roman" w:cs="Times New Roman"/>
          <w:color w:val="000000"/>
          <w:sz w:val="24"/>
          <w:szCs w:val="24"/>
          <w:lang w:val="en-US" w:eastAsia="id-ID"/>
        </w:rPr>
        <w:t>in Vongsila and Reinders (2016) said that</w:t>
      </w:r>
      <w:r w:rsidR="00A00FB5">
        <w:rPr>
          <w:rFonts w:ascii="Times New Roman" w:hAnsi="Times New Roman" w:cs="Times New Roman"/>
          <w:color w:val="000000"/>
          <w:sz w:val="24"/>
          <w:szCs w:val="24"/>
          <w:lang w:val="en-US" w:eastAsia="id-ID"/>
        </w:rPr>
        <w:t xml:space="preserve"> speak up in the classroom is not easy depending on the situation they are in. </w:t>
      </w:r>
      <w:r w:rsidR="00A00FB5" w:rsidRPr="007B12EE">
        <w:rPr>
          <w:rFonts w:ascii="Times New Roman" w:hAnsi="Times New Roman" w:cs="Times New Roman"/>
          <w:color w:val="000000"/>
          <w:sz w:val="24"/>
          <w:szCs w:val="24"/>
          <w:lang w:val="en-US" w:eastAsia="id-ID"/>
        </w:rPr>
        <w:t>As cited in Vongsila and Reinders (2016), anxiety and perceived competence (MacIntyre et al, 1999), communication confidence (Peng and Woodrow, 2010), classroom conditions, group cohesiveness and topic relevance (Aubrey, 2011) are identified as situational variables that affect Willingness to Communicate.</w:t>
      </w:r>
    </w:p>
    <w:p w:rsidR="00A00FB5" w:rsidRDefault="00A00FB5" w:rsidP="00AD0FFC">
      <w:pPr>
        <w:spacing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lang w:eastAsia="id-ID"/>
        </w:rPr>
        <w:t xml:space="preserve">Willingness to communicate is defined by </w:t>
      </w:r>
      <w:r>
        <w:rPr>
          <w:rFonts w:ascii="Times New Roman" w:hAnsi="Times New Roman" w:cs="Times New Roman"/>
          <w:bCs/>
          <w:color w:val="000000"/>
          <w:sz w:val="24"/>
          <w:szCs w:val="24"/>
          <w:lang w:eastAsia="id-ID"/>
        </w:rPr>
        <w:t>McCroskey</w:t>
      </w:r>
      <w:r>
        <w:rPr>
          <w:rFonts w:ascii="Times New Roman" w:hAnsi="Times New Roman" w:cs="Times New Roman"/>
          <w:color w:val="000000"/>
          <w:sz w:val="24"/>
          <w:szCs w:val="24"/>
          <w:lang w:eastAsia="id-ID"/>
        </w:rPr>
        <w:t xml:space="preserve"> and </w:t>
      </w:r>
      <w:r>
        <w:rPr>
          <w:rFonts w:ascii="Times New Roman" w:hAnsi="Times New Roman" w:cs="Times New Roman"/>
          <w:bCs/>
          <w:color w:val="000000"/>
          <w:sz w:val="24"/>
          <w:szCs w:val="24"/>
          <w:lang w:eastAsia="id-ID"/>
        </w:rPr>
        <w:t>Baer</w:t>
      </w:r>
      <w:r>
        <w:rPr>
          <w:rFonts w:ascii="Times New Roman" w:hAnsi="Times New Roman" w:cs="Times New Roman"/>
          <w:color w:val="000000"/>
          <w:sz w:val="24"/>
          <w:szCs w:val="24"/>
          <w:lang w:eastAsia="id-ID"/>
        </w:rPr>
        <w:t xml:space="preserve"> (1985) as a readiness to enter into discourse at a particular time with a specific person or people, using a second language. Another study by </w:t>
      </w:r>
      <w:r>
        <w:rPr>
          <w:rFonts w:ascii="Times New Roman" w:hAnsi="Times New Roman" w:cs="Times New Roman"/>
          <w:sz w:val="24"/>
          <w:szCs w:val="24"/>
        </w:rPr>
        <w:t xml:space="preserve">Long (2015) says that language learning and language use should move in concert with each other. It means that language should be learned through meaningful communication, and language use should mediate language learning. When </w:t>
      </w:r>
      <w:r w:rsidR="00866297">
        <w:rPr>
          <w:rFonts w:ascii="Times New Roman" w:hAnsi="Times New Roman" w:cs="Times New Roman"/>
          <w:sz w:val="24"/>
          <w:szCs w:val="24"/>
        </w:rPr>
        <w:t xml:space="preserve">the </w:t>
      </w:r>
      <w:r w:rsidRPr="00866297">
        <w:rPr>
          <w:rFonts w:ascii="Times New Roman" w:hAnsi="Times New Roman" w:cs="Times New Roman"/>
          <w:noProof/>
          <w:sz w:val="24"/>
          <w:szCs w:val="24"/>
        </w:rPr>
        <w:t>need</w:t>
      </w:r>
      <w:r>
        <w:rPr>
          <w:rFonts w:ascii="Times New Roman" w:hAnsi="Times New Roman" w:cs="Times New Roman"/>
          <w:sz w:val="24"/>
          <w:szCs w:val="24"/>
        </w:rPr>
        <w:t xml:space="preserve"> arises, specific forms should be attended to but in context and within communicative tasks. The common problem is, </w:t>
      </w:r>
      <w:r w:rsidR="00866297">
        <w:rPr>
          <w:rFonts w:ascii="Times New Roman" w:hAnsi="Times New Roman" w:cs="Times New Roman"/>
          <w:noProof/>
          <w:sz w:val="24"/>
          <w:szCs w:val="24"/>
        </w:rPr>
        <w:t>o</w:t>
      </w:r>
      <w:r w:rsidRPr="00866297">
        <w:rPr>
          <w:rFonts w:ascii="Times New Roman" w:hAnsi="Times New Roman" w:cs="Times New Roman"/>
          <w:noProof/>
          <w:sz w:val="24"/>
          <w:szCs w:val="24"/>
        </w:rPr>
        <w:t>n</w:t>
      </w:r>
      <w:r>
        <w:rPr>
          <w:rFonts w:ascii="Times New Roman" w:hAnsi="Times New Roman" w:cs="Times New Roman"/>
          <w:sz w:val="24"/>
          <w:szCs w:val="24"/>
        </w:rPr>
        <w:t xml:space="preserve"> some occasions, the students tend to be silent when they feel intimidated by the situation of the class. To reduce their nervousness, a teacher can give compliments or encouragement to the students</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lang w:eastAsia="id-ID"/>
        </w:rPr>
        <w:t xml:space="preserve">As cited in </w:t>
      </w:r>
      <w:r>
        <w:rPr>
          <w:rFonts w:ascii="Times New Roman" w:hAnsi="Times New Roman" w:cs="Times New Roman"/>
          <w:bCs/>
          <w:color w:val="000000"/>
          <w:sz w:val="24"/>
          <w:szCs w:val="24"/>
          <w:lang w:eastAsia="id-ID"/>
        </w:rPr>
        <w:t>Mohammad Amiryousefi (2016)</w:t>
      </w:r>
      <w:r>
        <w:rPr>
          <w:rFonts w:ascii="Times New Roman" w:hAnsi="Times New Roman" w:cs="Times New Roman"/>
          <w:color w:val="000000"/>
          <w:sz w:val="24"/>
          <w:szCs w:val="24"/>
          <w:lang w:eastAsia="id-ID"/>
        </w:rPr>
        <w:t xml:space="preserve">, </w:t>
      </w:r>
      <w:r>
        <w:rPr>
          <w:rFonts w:ascii="Times New Roman" w:hAnsi="Times New Roman" w:cs="Times New Roman"/>
          <w:sz w:val="24"/>
          <w:szCs w:val="24"/>
        </w:rPr>
        <w:t>Interest and motives to communicate with the teacher are recognized to influence students’ motivation for learning, involvement with the learning tasks, and educational.</w:t>
      </w:r>
    </w:p>
    <w:p w:rsidR="00A00FB5" w:rsidRPr="00595F81" w:rsidRDefault="00A00FB5" w:rsidP="00AD0FF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595F81">
        <w:rPr>
          <w:rFonts w:ascii="Times New Roman" w:hAnsi="Times New Roman" w:cs="Times New Roman"/>
          <w:bCs/>
          <w:sz w:val="24"/>
          <w:szCs w:val="24"/>
        </w:rPr>
        <w:t>Miller (2006)</w:t>
      </w:r>
      <w:r w:rsidR="00BD200B" w:rsidRPr="00595F81">
        <w:rPr>
          <w:rFonts w:ascii="Times New Roman" w:hAnsi="Times New Roman" w:cs="Times New Roman"/>
          <w:sz w:val="24"/>
          <w:szCs w:val="24"/>
        </w:rPr>
        <w:t xml:space="preserve"> </w:t>
      </w:r>
      <w:r w:rsidR="00BD200B" w:rsidRPr="00595F81">
        <w:rPr>
          <w:rFonts w:ascii="Times New Roman" w:hAnsi="Times New Roman" w:cs="Times New Roman"/>
          <w:sz w:val="24"/>
          <w:szCs w:val="24"/>
          <w:lang w:val="en-US"/>
        </w:rPr>
        <w:t xml:space="preserve">argues that reinforcement </w:t>
      </w:r>
      <w:r w:rsidR="00BD200B" w:rsidRPr="00595F81">
        <w:rPr>
          <w:rFonts w:ascii="Times New Roman" w:hAnsi="Times New Roman" w:cs="Times New Roman"/>
          <w:sz w:val="24"/>
          <w:szCs w:val="24"/>
        </w:rPr>
        <w:t xml:space="preserve">is the procedure of </w:t>
      </w:r>
      <w:r w:rsidR="00BD200B" w:rsidRPr="00595F81">
        <w:rPr>
          <w:rFonts w:ascii="Times New Roman" w:hAnsi="Times New Roman" w:cs="Times New Roman"/>
          <w:sz w:val="24"/>
          <w:szCs w:val="24"/>
          <w:lang w:val="en-US"/>
        </w:rPr>
        <w:t>utilizing</w:t>
      </w:r>
      <w:r w:rsidRPr="00595F81">
        <w:rPr>
          <w:rFonts w:ascii="Times New Roman" w:hAnsi="Times New Roman" w:cs="Times New Roman"/>
          <w:sz w:val="24"/>
          <w:szCs w:val="24"/>
        </w:rPr>
        <w:t xml:space="preserve"> a reinforcer to increase the rate of </w:t>
      </w:r>
      <w:r w:rsidRPr="00595F81">
        <w:rPr>
          <w:rFonts w:ascii="Times New Roman" w:hAnsi="Times New Roman" w:cs="Times New Roman"/>
          <w:noProof/>
          <w:sz w:val="24"/>
          <w:szCs w:val="24"/>
        </w:rPr>
        <w:t>behavior</w:t>
      </w:r>
      <w:r w:rsidRPr="00595F81">
        <w:rPr>
          <w:rFonts w:ascii="Times New Roman" w:hAnsi="Times New Roman" w:cs="Times New Roman"/>
          <w:sz w:val="24"/>
          <w:szCs w:val="24"/>
        </w:rPr>
        <w:t xml:space="preserve">. A reinforcer is any event or stimulus that follows a </w:t>
      </w:r>
      <w:r w:rsidRPr="00595F81">
        <w:rPr>
          <w:rFonts w:ascii="Times New Roman" w:hAnsi="Times New Roman" w:cs="Times New Roman"/>
          <w:noProof/>
          <w:sz w:val="24"/>
          <w:szCs w:val="24"/>
        </w:rPr>
        <w:t>behavior</w:t>
      </w:r>
      <w:r w:rsidRPr="00595F81">
        <w:rPr>
          <w:rFonts w:ascii="Times New Roman" w:hAnsi="Times New Roman" w:cs="Times New Roman"/>
          <w:sz w:val="24"/>
          <w:szCs w:val="24"/>
        </w:rPr>
        <w:t xml:space="preserve"> closely in time and </w:t>
      </w:r>
      <w:r w:rsidR="00BD200B" w:rsidRPr="00595F81">
        <w:rPr>
          <w:rFonts w:ascii="Times New Roman" w:hAnsi="Times New Roman" w:cs="Times New Roman"/>
          <w:sz w:val="24"/>
          <w:szCs w:val="24"/>
          <w:lang w:val="en-US"/>
        </w:rPr>
        <w:t>increase</w:t>
      </w:r>
      <w:r w:rsidRPr="00595F81">
        <w:rPr>
          <w:rFonts w:ascii="Times New Roman" w:hAnsi="Times New Roman" w:cs="Times New Roman"/>
          <w:sz w:val="24"/>
          <w:szCs w:val="24"/>
        </w:rPr>
        <w:t xml:space="preserve"> the frequency of that </w:t>
      </w:r>
      <w:r w:rsidRPr="00595F81">
        <w:rPr>
          <w:rFonts w:ascii="Times New Roman" w:hAnsi="Times New Roman" w:cs="Times New Roman"/>
          <w:noProof/>
          <w:sz w:val="24"/>
          <w:szCs w:val="24"/>
        </w:rPr>
        <w:t>behavior</w:t>
      </w:r>
      <w:r w:rsidRPr="00595F81">
        <w:rPr>
          <w:rFonts w:ascii="Times New Roman" w:hAnsi="Times New Roman" w:cs="Times New Roman"/>
          <w:sz w:val="24"/>
          <w:szCs w:val="24"/>
        </w:rPr>
        <w:t>.</w:t>
      </w:r>
      <w:r w:rsidR="00BD200B" w:rsidRPr="00595F81">
        <w:rPr>
          <w:rFonts w:ascii="Times New Roman" w:hAnsi="Times New Roman" w:cs="Times New Roman"/>
          <w:sz w:val="24"/>
          <w:szCs w:val="24"/>
          <w:lang w:val="en-US"/>
        </w:rPr>
        <w:t xml:space="preserve"> T</w:t>
      </w:r>
      <w:r w:rsidRPr="00595F81">
        <w:rPr>
          <w:rFonts w:ascii="Times New Roman" w:hAnsi="Times New Roman" w:cs="Times New Roman"/>
          <w:sz w:val="24"/>
          <w:szCs w:val="24"/>
        </w:rPr>
        <w:t>eachers</w:t>
      </w:r>
      <w:r w:rsidR="00BD200B" w:rsidRPr="00595F81">
        <w:rPr>
          <w:rFonts w:ascii="Times New Roman" w:hAnsi="Times New Roman" w:cs="Times New Roman"/>
          <w:sz w:val="24"/>
          <w:szCs w:val="24"/>
          <w:lang w:val="en-US"/>
        </w:rPr>
        <w:t>’</w:t>
      </w:r>
      <w:r w:rsidRPr="00595F81">
        <w:rPr>
          <w:rFonts w:ascii="Times New Roman" w:hAnsi="Times New Roman" w:cs="Times New Roman"/>
          <w:sz w:val="24"/>
          <w:szCs w:val="24"/>
        </w:rPr>
        <w:t xml:space="preserve"> reinforcement needs</w:t>
      </w:r>
      <w:r w:rsidR="00BD200B" w:rsidRPr="00595F81">
        <w:rPr>
          <w:rFonts w:ascii="Times New Roman" w:hAnsi="Times New Roman" w:cs="Times New Roman"/>
          <w:sz w:val="24"/>
          <w:szCs w:val="24"/>
          <w:lang w:val="en-US"/>
        </w:rPr>
        <w:t xml:space="preserve"> to be frequent enough to </w:t>
      </w:r>
      <w:r w:rsidR="00BD200B" w:rsidRPr="00595F81">
        <w:rPr>
          <w:rFonts w:ascii="Times New Roman" w:hAnsi="Times New Roman" w:cs="Times New Roman"/>
          <w:sz w:val="24"/>
          <w:szCs w:val="24"/>
        </w:rPr>
        <w:t>stimulate the</w:t>
      </w:r>
      <w:r w:rsidR="00BD200B" w:rsidRPr="00595F81">
        <w:rPr>
          <w:rFonts w:ascii="Times New Roman" w:hAnsi="Times New Roman" w:cs="Times New Roman"/>
          <w:sz w:val="24"/>
          <w:szCs w:val="24"/>
          <w:lang w:val="en-US"/>
        </w:rPr>
        <w:t xml:space="preserve"> students’</w:t>
      </w:r>
      <w:r w:rsidR="00BD200B" w:rsidRPr="00595F81">
        <w:rPr>
          <w:rFonts w:ascii="Times New Roman" w:hAnsi="Times New Roman" w:cs="Times New Roman"/>
          <w:sz w:val="24"/>
          <w:szCs w:val="24"/>
        </w:rPr>
        <w:t xml:space="preserve"> willingness to communicate</w:t>
      </w:r>
      <w:r w:rsidRPr="00595F81">
        <w:rPr>
          <w:rFonts w:ascii="Times New Roman" w:hAnsi="Times New Roman" w:cs="Times New Roman"/>
          <w:sz w:val="24"/>
          <w:szCs w:val="24"/>
        </w:rPr>
        <w:t xml:space="preserve">. Establishing how frequently the reinforcement provided is important. Too much reinforcement in a short period may cause the student to be tired of it thus the reinforcement </w:t>
      </w:r>
      <w:r w:rsidRPr="00595F81">
        <w:rPr>
          <w:rFonts w:ascii="Times New Roman" w:hAnsi="Times New Roman" w:cs="Times New Roman"/>
          <w:noProof/>
          <w:sz w:val="24"/>
          <w:szCs w:val="24"/>
        </w:rPr>
        <w:t>become</w:t>
      </w:r>
      <w:r w:rsidR="00866297" w:rsidRPr="00595F81">
        <w:rPr>
          <w:rFonts w:ascii="Times New Roman" w:hAnsi="Times New Roman" w:cs="Times New Roman"/>
          <w:noProof/>
          <w:sz w:val="24"/>
          <w:szCs w:val="24"/>
        </w:rPr>
        <w:t>s</w:t>
      </w:r>
      <w:r w:rsidRPr="00595F81">
        <w:rPr>
          <w:rFonts w:ascii="Times New Roman" w:hAnsi="Times New Roman" w:cs="Times New Roman"/>
          <w:sz w:val="24"/>
          <w:szCs w:val="24"/>
        </w:rPr>
        <w:t xml:space="preserve"> less effective. According to </w:t>
      </w:r>
      <w:r w:rsidRPr="00595F81">
        <w:rPr>
          <w:rFonts w:ascii="Times New Roman" w:hAnsi="Times New Roman" w:cs="Times New Roman"/>
          <w:bCs/>
          <w:sz w:val="24"/>
          <w:szCs w:val="24"/>
        </w:rPr>
        <w:t>Skinner (</w:t>
      </w:r>
      <w:r w:rsidRPr="00595F81">
        <w:rPr>
          <w:rFonts w:ascii="Times New Roman" w:hAnsi="Times New Roman" w:cs="Times New Roman"/>
          <w:bCs/>
          <w:noProof/>
          <w:sz w:val="24"/>
          <w:szCs w:val="24"/>
        </w:rPr>
        <w:t>1958)</w:t>
      </w:r>
      <w:r w:rsidR="00866297" w:rsidRPr="00595F81">
        <w:rPr>
          <w:rFonts w:ascii="Times New Roman" w:hAnsi="Times New Roman" w:cs="Times New Roman"/>
          <w:bCs/>
          <w:noProof/>
          <w:sz w:val="24"/>
          <w:szCs w:val="24"/>
        </w:rPr>
        <w:t>,</w:t>
      </w:r>
      <w:r w:rsidRPr="00595F81">
        <w:rPr>
          <w:rFonts w:ascii="Times New Roman" w:hAnsi="Times New Roman" w:cs="Times New Roman"/>
          <w:sz w:val="24"/>
          <w:szCs w:val="24"/>
        </w:rPr>
        <w:t xml:space="preserve"> any organism </w:t>
      </w:r>
      <w:r w:rsidRPr="00595F81">
        <w:rPr>
          <w:rFonts w:ascii="Times New Roman" w:hAnsi="Times New Roman" w:cs="Times New Roman"/>
          <w:noProof/>
          <w:sz w:val="24"/>
          <w:szCs w:val="24"/>
        </w:rPr>
        <w:t>continue</w:t>
      </w:r>
      <w:r w:rsidR="00866297" w:rsidRPr="00595F81">
        <w:rPr>
          <w:rFonts w:ascii="Times New Roman" w:hAnsi="Times New Roman" w:cs="Times New Roman"/>
          <w:noProof/>
          <w:sz w:val="24"/>
          <w:szCs w:val="24"/>
        </w:rPr>
        <w:t>s</w:t>
      </w:r>
      <w:r w:rsidRPr="00595F81">
        <w:rPr>
          <w:rFonts w:ascii="Times New Roman" w:hAnsi="Times New Roman" w:cs="Times New Roman"/>
          <w:sz w:val="24"/>
          <w:szCs w:val="24"/>
        </w:rPr>
        <w:t xml:space="preserve"> to do </w:t>
      </w:r>
      <w:r w:rsidR="00866297" w:rsidRPr="00595F81">
        <w:rPr>
          <w:rFonts w:ascii="Times New Roman" w:hAnsi="Times New Roman" w:cs="Times New Roman"/>
          <w:sz w:val="24"/>
          <w:szCs w:val="24"/>
        </w:rPr>
        <w:t xml:space="preserve">a </w:t>
      </w:r>
      <w:r w:rsidRPr="00595F81">
        <w:rPr>
          <w:rFonts w:ascii="Times New Roman" w:hAnsi="Times New Roman" w:cs="Times New Roman"/>
          <w:noProof/>
          <w:sz w:val="24"/>
          <w:szCs w:val="24"/>
        </w:rPr>
        <w:t>certain</w:t>
      </w:r>
      <w:r w:rsidRPr="00595F81">
        <w:rPr>
          <w:rFonts w:ascii="Times New Roman" w:hAnsi="Times New Roman" w:cs="Times New Roman"/>
          <w:sz w:val="24"/>
          <w:szCs w:val="24"/>
        </w:rPr>
        <w:t xml:space="preserve"> </w:t>
      </w:r>
      <w:r w:rsidRPr="00595F81">
        <w:rPr>
          <w:rFonts w:ascii="Times New Roman" w:hAnsi="Times New Roman" w:cs="Times New Roman"/>
          <w:noProof/>
          <w:sz w:val="24"/>
          <w:szCs w:val="24"/>
        </w:rPr>
        <w:t>behavior</w:t>
      </w:r>
      <w:r w:rsidRPr="00595F81">
        <w:rPr>
          <w:rFonts w:ascii="Times New Roman" w:hAnsi="Times New Roman" w:cs="Times New Roman"/>
          <w:sz w:val="24"/>
          <w:szCs w:val="24"/>
        </w:rPr>
        <w:t>, expecting to be rewarded in the reason of what they do. The action of rewarding</w:t>
      </w:r>
      <w:r w:rsidR="00866297" w:rsidRPr="00595F81">
        <w:rPr>
          <w:rFonts w:ascii="Times New Roman" w:hAnsi="Times New Roman" w:cs="Times New Roman"/>
          <w:sz w:val="24"/>
          <w:szCs w:val="24"/>
        </w:rPr>
        <w:t>, in this case,</w:t>
      </w:r>
      <w:r w:rsidRPr="00595F81">
        <w:rPr>
          <w:rFonts w:ascii="Times New Roman" w:hAnsi="Times New Roman" w:cs="Times New Roman"/>
          <w:sz w:val="24"/>
          <w:szCs w:val="24"/>
        </w:rPr>
        <w:t xml:space="preserve"> can be categorized as reinforcement. But, if the reinforcement is delayed, the subject </w:t>
      </w:r>
      <w:r w:rsidRPr="00595F81">
        <w:rPr>
          <w:rFonts w:ascii="Times New Roman" w:hAnsi="Times New Roman" w:cs="Times New Roman"/>
          <w:sz w:val="24"/>
          <w:szCs w:val="24"/>
          <w:lang w:val="en-US"/>
        </w:rPr>
        <w:t xml:space="preserve">may </w:t>
      </w:r>
      <w:r w:rsidRPr="00595F81">
        <w:rPr>
          <w:rFonts w:ascii="Times New Roman" w:hAnsi="Times New Roman" w:cs="Times New Roman"/>
          <w:sz w:val="24"/>
          <w:szCs w:val="24"/>
        </w:rPr>
        <w:t xml:space="preserve">stop doing the </w:t>
      </w:r>
      <w:r w:rsidRPr="00595F81">
        <w:rPr>
          <w:rFonts w:ascii="Times New Roman" w:hAnsi="Times New Roman" w:cs="Times New Roman"/>
          <w:noProof/>
          <w:sz w:val="24"/>
          <w:szCs w:val="24"/>
        </w:rPr>
        <w:t>behavior</w:t>
      </w:r>
      <w:r w:rsidRPr="00595F81">
        <w:rPr>
          <w:rFonts w:ascii="Times New Roman" w:hAnsi="Times New Roman" w:cs="Times New Roman"/>
          <w:sz w:val="24"/>
          <w:szCs w:val="24"/>
        </w:rPr>
        <w:t xml:space="preserve"> altogether. Considering the two important aspects of willingness to communicate and reinforcements by the teacher to create an active learning process, conducting this research will provide information related to those based on the class observation. Moreover, in Indonesia, a study which relates between the willingness to communicate and the teacher’s reinforcements has not been investigated by any researcher. Conducting this research by using the photovoice method and seeing from students’ perspective will be the gap of this research.</w:t>
      </w:r>
    </w:p>
    <w:p w:rsidR="00A00FB5" w:rsidRDefault="00A00FB5" w:rsidP="00AD0FFC">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Related to the background of the study, the problem of the question </w:t>
      </w:r>
      <w:r w:rsidR="00D54BB6">
        <w:rPr>
          <w:rFonts w:ascii="Times New Roman" w:hAnsi="Times New Roman" w:cs="Times New Roman"/>
          <w:sz w:val="24"/>
          <w:szCs w:val="24"/>
          <w:lang w:val="en-US"/>
        </w:rPr>
        <w:t xml:space="preserve">is </w:t>
      </w:r>
      <w:r>
        <w:rPr>
          <w:rFonts w:ascii="Times New Roman" w:hAnsi="Times New Roman" w:cs="Times New Roman"/>
          <w:sz w:val="24"/>
          <w:szCs w:val="24"/>
          <w:lang w:val="en-US"/>
        </w:rPr>
        <w:t>as follows: “Does teachers’ reinforcement affect students’ willingness to communicate?”</w:t>
      </w:r>
    </w:p>
    <w:p w:rsidR="00A00FB5" w:rsidRPr="009353C4" w:rsidRDefault="00A00FB5" w:rsidP="00AD0FFC">
      <w:pPr>
        <w:pStyle w:val="Author"/>
        <w:spacing w:before="100" w:beforeAutospacing="1" w:line="240" w:lineRule="auto"/>
        <w:jc w:val="both"/>
        <w:rPr>
          <w:b/>
          <w:color w:val="000000"/>
          <w:sz w:val="24"/>
          <w:szCs w:val="24"/>
          <w:lang w:val="id-ID"/>
        </w:rPr>
      </w:pPr>
      <w:r>
        <w:rPr>
          <w:b/>
          <w:color w:val="000000"/>
          <w:sz w:val="24"/>
          <w:szCs w:val="24"/>
          <w:lang w:val="id-ID"/>
        </w:rPr>
        <w:t>Literature Review</w:t>
      </w:r>
    </w:p>
    <w:p w:rsidR="00A00FB5" w:rsidRDefault="00D54BB6" w:rsidP="00AD0FFC">
      <w:pPr>
        <w:pStyle w:val="Author"/>
        <w:spacing w:before="100" w:beforeAutospacing="1" w:line="240" w:lineRule="auto"/>
        <w:ind w:firstLine="720"/>
        <w:jc w:val="both"/>
        <w:rPr>
          <w:color w:val="000000"/>
          <w:sz w:val="24"/>
          <w:szCs w:val="24"/>
        </w:rPr>
      </w:pPr>
      <w:r>
        <w:rPr>
          <w:color w:val="000000"/>
          <w:sz w:val="24"/>
          <w:szCs w:val="24"/>
        </w:rPr>
        <w:t xml:space="preserve">Khajavy et al (2017) mentioned teacher’s supports in the form of positive reinforcement influence the class condition. </w:t>
      </w:r>
      <w:r w:rsidR="00A00FB5" w:rsidRPr="00373EE4">
        <w:rPr>
          <w:color w:val="000000"/>
          <w:sz w:val="24"/>
          <w:szCs w:val="24"/>
        </w:rPr>
        <w:t xml:space="preserve">By </w:t>
      </w:r>
      <w:r>
        <w:rPr>
          <w:color w:val="000000"/>
          <w:sz w:val="24"/>
          <w:szCs w:val="24"/>
        </w:rPr>
        <w:t>giving positive reinforcement to the students</w:t>
      </w:r>
      <w:r w:rsidR="00A00FB5">
        <w:rPr>
          <w:color w:val="000000"/>
          <w:sz w:val="24"/>
          <w:szCs w:val="24"/>
        </w:rPr>
        <w:t xml:space="preserve">, the teacher adds appetitive stimulus following correct </w:t>
      </w:r>
      <w:r w:rsidR="00A00FB5" w:rsidRPr="00866297">
        <w:rPr>
          <w:noProof/>
          <w:color w:val="000000"/>
          <w:sz w:val="24"/>
          <w:szCs w:val="24"/>
        </w:rPr>
        <w:t>behavior</w:t>
      </w:r>
      <w:r w:rsidR="00A00FB5">
        <w:rPr>
          <w:color w:val="000000"/>
          <w:sz w:val="24"/>
          <w:szCs w:val="24"/>
        </w:rPr>
        <w:t xml:space="preserve">. Reinforcement increases the good </w:t>
      </w:r>
      <w:r w:rsidR="00A00FB5" w:rsidRPr="00866297">
        <w:rPr>
          <w:noProof/>
          <w:color w:val="000000"/>
          <w:sz w:val="24"/>
          <w:szCs w:val="24"/>
        </w:rPr>
        <w:t>behavior</w:t>
      </w:r>
      <w:r w:rsidR="00A00FB5">
        <w:rPr>
          <w:color w:val="000000"/>
          <w:sz w:val="24"/>
          <w:szCs w:val="24"/>
        </w:rPr>
        <w:t xml:space="preserve">, which in this study students’ willingness to communicate is </w:t>
      </w:r>
      <w:r w:rsidR="00A00FB5" w:rsidRPr="00373EE4">
        <w:rPr>
          <w:noProof/>
          <w:color w:val="000000"/>
          <w:sz w:val="24"/>
          <w:szCs w:val="24"/>
        </w:rPr>
        <w:t>good</w:t>
      </w:r>
      <w:r w:rsidR="00A00FB5">
        <w:rPr>
          <w:color w:val="000000"/>
          <w:sz w:val="24"/>
          <w:szCs w:val="24"/>
        </w:rPr>
        <w:t xml:space="preserve"> </w:t>
      </w:r>
      <w:r w:rsidR="00A00FB5" w:rsidRPr="00866297">
        <w:rPr>
          <w:noProof/>
          <w:color w:val="000000"/>
          <w:sz w:val="24"/>
          <w:szCs w:val="24"/>
        </w:rPr>
        <w:t>behavior</w:t>
      </w:r>
      <w:r w:rsidR="00A00FB5">
        <w:rPr>
          <w:color w:val="000000"/>
          <w:sz w:val="24"/>
          <w:szCs w:val="24"/>
        </w:rPr>
        <w:t xml:space="preserve">. According to Skinner’s Reinforcement theory (1958), </w:t>
      </w:r>
      <w:r w:rsidR="00A00FB5" w:rsidRPr="00866297">
        <w:rPr>
          <w:noProof/>
          <w:color w:val="000000"/>
          <w:sz w:val="24"/>
          <w:szCs w:val="24"/>
        </w:rPr>
        <w:t>individual</w:t>
      </w:r>
      <w:r w:rsidR="00A00FB5">
        <w:rPr>
          <w:color w:val="000000"/>
          <w:sz w:val="24"/>
          <w:szCs w:val="24"/>
        </w:rPr>
        <w:t xml:space="preserve"> </w:t>
      </w:r>
      <w:r w:rsidR="00A00FB5" w:rsidRPr="00866297">
        <w:rPr>
          <w:noProof/>
          <w:color w:val="000000"/>
          <w:sz w:val="24"/>
          <w:szCs w:val="24"/>
        </w:rPr>
        <w:t>behavior</w:t>
      </w:r>
      <w:r w:rsidR="00A00FB5">
        <w:rPr>
          <w:color w:val="000000"/>
          <w:sz w:val="24"/>
          <w:szCs w:val="24"/>
        </w:rPr>
        <w:t xml:space="preserve"> is a function of its consequences. Reinforcement theory includes four approaches, positive reinforcement, negative reinforcement, extinction, and punishment. Positive reinforcement in the classroom context is when students work well and do some enthusiasm in the study then the teacher give </w:t>
      </w:r>
      <w:r w:rsidR="00866297">
        <w:rPr>
          <w:color w:val="000000"/>
          <w:sz w:val="24"/>
          <w:szCs w:val="24"/>
        </w:rPr>
        <w:t xml:space="preserve">a </w:t>
      </w:r>
      <w:r w:rsidR="00A00FB5" w:rsidRPr="00866297">
        <w:rPr>
          <w:noProof/>
          <w:color w:val="000000"/>
          <w:sz w:val="24"/>
          <w:szCs w:val="24"/>
        </w:rPr>
        <w:t>reward</w:t>
      </w:r>
      <w:r w:rsidR="00A00FB5">
        <w:rPr>
          <w:color w:val="000000"/>
          <w:sz w:val="24"/>
          <w:szCs w:val="24"/>
        </w:rPr>
        <w:t xml:space="preserve"> to encourage and motivate the student. Giving positive rein</w:t>
      </w:r>
      <w:r w:rsidR="00866297">
        <w:rPr>
          <w:color w:val="000000"/>
          <w:sz w:val="24"/>
          <w:szCs w:val="24"/>
        </w:rPr>
        <w:t xml:space="preserve">forcement in the classroom will </w:t>
      </w:r>
      <w:r w:rsidR="00A00FB5">
        <w:rPr>
          <w:color w:val="000000"/>
          <w:sz w:val="24"/>
          <w:szCs w:val="24"/>
        </w:rPr>
        <w:t xml:space="preserve">result in students’ </w:t>
      </w:r>
      <w:r w:rsidR="00A00FB5" w:rsidRPr="00866297">
        <w:rPr>
          <w:noProof/>
          <w:color w:val="000000"/>
          <w:sz w:val="24"/>
          <w:szCs w:val="24"/>
        </w:rPr>
        <w:t>action</w:t>
      </w:r>
      <w:r w:rsidR="00866297" w:rsidRPr="00866297">
        <w:rPr>
          <w:noProof/>
          <w:color w:val="000000"/>
          <w:sz w:val="24"/>
          <w:szCs w:val="24"/>
        </w:rPr>
        <w:t>s</w:t>
      </w:r>
      <w:r w:rsidR="00A00FB5">
        <w:rPr>
          <w:color w:val="000000"/>
          <w:sz w:val="24"/>
          <w:szCs w:val="24"/>
        </w:rPr>
        <w:t xml:space="preserve"> such as having </w:t>
      </w:r>
      <w:r w:rsidR="00A00FB5" w:rsidRPr="00866297">
        <w:rPr>
          <w:noProof/>
          <w:color w:val="000000"/>
          <w:sz w:val="24"/>
          <w:szCs w:val="24"/>
        </w:rPr>
        <w:t>willingness</w:t>
      </w:r>
      <w:r w:rsidR="00A00FB5">
        <w:rPr>
          <w:color w:val="000000"/>
          <w:sz w:val="24"/>
          <w:szCs w:val="24"/>
        </w:rPr>
        <w:t xml:space="preserve"> to communicate.</w:t>
      </w:r>
    </w:p>
    <w:p w:rsidR="00A00FB5" w:rsidRDefault="00D54BB6" w:rsidP="00AD0FFC">
      <w:pPr>
        <w:pStyle w:val="Author"/>
        <w:spacing w:before="100" w:beforeAutospacing="1" w:line="240" w:lineRule="auto"/>
        <w:ind w:firstLine="720"/>
        <w:jc w:val="both"/>
        <w:rPr>
          <w:sz w:val="24"/>
          <w:szCs w:val="24"/>
        </w:rPr>
      </w:pPr>
      <w:r w:rsidRPr="003847F7">
        <w:rPr>
          <w:sz w:val="24"/>
          <w:szCs w:val="24"/>
        </w:rPr>
        <w:t xml:space="preserve">Classroom interaction patterns has been shown to have a significant influence on the type and frequency of student talk and as such is likely to have a major impact on </w:t>
      </w:r>
      <w:r w:rsidR="003847F7">
        <w:rPr>
          <w:sz w:val="24"/>
          <w:szCs w:val="24"/>
        </w:rPr>
        <w:t>willingness to communicate</w:t>
      </w:r>
      <w:r w:rsidRPr="003847F7">
        <w:rPr>
          <w:sz w:val="24"/>
          <w:szCs w:val="24"/>
        </w:rPr>
        <w:t xml:space="preserve"> (Vongsila and </w:t>
      </w:r>
      <w:r w:rsidRPr="003847F7">
        <w:rPr>
          <w:noProof/>
          <w:sz w:val="24"/>
          <w:szCs w:val="24"/>
        </w:rPr>
        <w:t>Reinders, 2016</w:t>
      </w:r>
      <w:r w:rsidRPr="003847F7">
        <w:rPr>
          <w:sz w:val="24"/>
          <w:szCs w:val="24"/>
        </w:rPr>
        <w:t xml:space="preserve">). </w:t>
      </w:r>
      <w:r w:rsidR="00A00FB5" w:rsidRPr="003847F7">
        <w:rPr>
          <w:sz w:val="24"/>
          <w:szCs w:val="24"/>
          <w:lang w:val="id-ID"/>
        </w:rPr>
        <w:t>To</w:t>
      </w:r>
      <w:r w:rsidR="00A00FB5" w:rsidRPr="003847F7">
        <w:rPr>
          <w:sz w:val="24"/>
          <w:szCs w:val="24"/>
        </w:rPr>
        <w:t xml:space="preserve"> communicate</w:t>
      </w:r>
      <w:r w:rsidR="00A00FB5">
        <w:rPr>
          <w:color w:val="000000"/>
          <w:sz w:val="24"/>
          <w:szCs w:val="24"/>
          <w:lang w:val="id-ID"/>
        </w:rPr>
        <w:t xml:space="preserve"> means to </w:t>
      </w:r>
      <w:r w:rsidR="00A00FB5">
        <w:rPr>
          <w:color w:val="000000"/>
          <w:sz w:val="24"/>
          <w:szCs w:val="24"/>
        </w:rPr>
        <w:t>speak</w:t>
      </w:r>
      <w:r w:rsidR="00A00FB5">
        <w:rPr>
          <w:color w:val="000000"/>
          <w:sz w:val="24"/>
          <w:szCs w:val="24"/>
          <w:lang w:val="id-ID"/>
        </w:rPr>
        <w:t>, to declare and to state the ideas.</w:t>
      </w:r>
      <w:r w:rsidR="00A00FB5">
        <w:rPr>
          <w:color w:val="000000"/>
          <w:sz w:val="24"/>
          <w:szCs w:val="24"/>
        </w:rPr>
        <w:t xml:space="preserve"> </w:t>
      </w:r>
      <w:r w:rsidR="00A00FB5" w:rsidRPr="00866297">
        <w:rPr>
          <w:noProof/>
          <w:color w:val="000000"/>
          <w:sz w:val="24"/>
          <w:szCs w:val="24"/>
        </w:rPr>
        <w:t>Learning</w:t>
      </w:r>
      <w:r w:rsidR="00866297">
        <w:rPr>
          <w:color w:val="000000"/>
          <w:sz w:val="24"/>
          <w:szCs w:val="24"/>
        </w:rPr>
        <w:t xml:space="preserve"> activities that require</w:t>
      </w:r>
      <w:r w:rsidR="00A00FB5">
        <w:rPr>
          <w:color w:val="000000"/>
          <w:sz w:val="24"/>
          <w:szCs w:val="24"/>
        </w:rPr>
        <w:t xml:space="preserve"> students to speak up</w:t>
      </w:r>
      <w:r w:rsidR="00A00FB5">
        <w:rPr>
          <w:color w:val="000000"/>
          <w:sz w:val="24"/>
          <w:szCs w:val="24"/>
          <w:lang w:val="id-ID"/>
        </w:rPr>
        <w:t xml:space="preserve"> </w:t>
      </w:r>
      <w:r w:rsidR="00A00FB5" w:rsidRPr="00866297">
        <w:rPr>
          <w:noProof/>
          <w:sz w:val="24"/>
          <w:szCs w:val="24"/>
          <w:lang w:val="id-ID"/>
        </w:rPr>
        <w:t>become</w:t>
      </w:r>
      <w:r w:rsidR="00A00FB5">
        <w:rPr>
          <w:sz w:val="24"/>
          <w:szCs w:val="24"/>
          <w:lang w:val="id-ID"/>
        </w:rPr>
        <w:t xml:space="preserve"> a problem when there is no willingness from the learner to </w:t>
      </w:r>
      <w:r w:rsidR="00A00FB5">
        <w:rPr>
          <w:sz w:val="24"/>
          <w:szCs w:val="24"/>
        </w:rPr>
        <w:t>communicate</w:t>
      </w:r>
      <w:r w:rsidR="00A00FB5">
        <w:rPr>
          <w:sz w:val="24"/>
          <w:szCs w:val="24"/>
          <w:lang w:val="id-ID"/>
        </w:rPr>
        <w:t xml:space="preserve"> in learning activity process. </w:t>
      </w:r>
      <w:r w:rsidR="00A00FB5">
        <w:rPr>
          <w:sz w:val="24"/>
          <w:szCs w:val="24"/>
        </w:rPr>
        <w:t xml:space="preserve">Willingness to communicate (WTC) in the second language is an important variable of interest. </w:t>
      </w:r>
      <w:r w:rsidR="00A00FB5">
        <w:rPr>
          <w:sz w:val="24"/>
          <w:szCs w:val="24"/>
          <w:lang w:val="id-ID"/>
        </w:rPr>
        <w:t xml:space="preserve">According </w:t>
      </w:r>
      <w:r w:rsidR="00A00FB5">
        <w:rPr>
          <w:sz w:val="24"/>
          <w:szCs w:val="24"/>
        </w:rPr>
        <w:t>to Macintyre et al</w:t>
      </w:r>
      <w:r w:rsidR="00A00FB5">
        <w:rPr>
          <w:sz w:val="24"/>
          <w:szCs w:val="24"/>
          <w:lang w:val="id-ID"/>
        </w:rPr>
        <w:t xml:space="preserve"> (1998), </w:t>
      </w:r>
      <w:r w:rsidR="00A00FB5">
        <w:rPr>
          <w:sz w:val="24"/>
          <w:szCs w:val="24"/>
        </w:rPr>
        <w:t xml:space="preserve">WTC refers to the inclination of initiating communication in the L2 when having a free choice to do so. </w:t>
      </w:r>
    </w:p>
    <w:p w:rsidR="00A00FB5" w:rsidRDefault="00A00FB5" w:rsidP="00AD0FFC">
      <w:pPr>
        <w:pStyle w:val="Author"/>
        <w:spacing w:before="100" w:beforeAutospacing="1" w:line="240" w:lineRule="auto"/>
        <w:ind w:firstLine="720"/>
        <w:jc w:val="both"/>
        <w:rPr>
          <w:sz w:val="24"/>
          <w:szCs w:val="24"/>
        </w:rPr>
      </w:pPr>
      <w:r>
        <w:rPr>
          <w:sz w:val="24"/>
          <w:szCs w:val="24"/>
        </w:rPr>
        <w:t>Willingness to Communicate (WTC) by Macintyre</w:t>
      </w:r>
      <w:r>
        <w:rPr>
          <w:sz w:val="24"/>
          <w:szCs w:val="24"/>
          <w:lang w:val="id-ID"/>
        </w:rPr>
        <w:t xml:space="preserve"> </w:t>
      </w:r>
      <w:r>
        <w:rPr>
          <w:sz w:val="24"/>
          <w:szCs w:val="24"/>
        </w:rPr>
        <w:t xml:space="preserve">et al </w:t>
      </w:r>
      <w:r>
        <w:rPr>
          <w:sz w:val="24"/>
          <w:szCs w:val="24"/>
          <w:lang w:val="id-ID"/>
        </w:rPr>
        <w:t>(1998)</w:t>
      </w:r>
      <w:r w:rsidR="00866297">
        <w:rPr>
          <w:sz w:val="24"/>
          <w:szCs w:val="24"/>
        </w:rPr>
        <w:t xml:space="preserve"> has six layers. Layer I: C</w:t>
      </w:r>
      <w:r>
        <w:rPr>
          <w:sz w:val="24"/>
          <w:szCs w:val="24"/>
        </w:rPr>
        <w:t xml:space="preserve">ommunication </w:t>
      </w:r>
      <w:r w:rsidRPr="00866297">
        <w:rPr>
          <w:noProof/>
          <w:sz w:val="24"/>
          <w:szCs w:val="24"/>
        </w:rPr>
        <w:t>behavior</w:t>
      </w:r>
      <w:r>
        <w:rPr>
          <w:sz w:val="24"/>
          <w:szCs w:val="24"/>
        </w:rPr>
        <w:t>, related t</w:t>
      </w:r>
      <w:r w:rsidR="00866297">
        <w:rPr>
          <w:sz w:val="24"/>
          <w:szCs w:val="24"/>
        </w:rPr>
        <w:t>o L2 use. Layer II: Behavioral i</w:t>
      </w:r>
      <w:r>
        <w:rPr>
          <w:sz w:val="24"/>
          <w:szCs w:val="24"/>
        </w:rPr>
        <w:t xml:space="preserve">ntention, related to </w:t>
      </w:r>
      <w:r w:rsidR="00866297" w:rsidRPr="00866297">
        <w:rPr>
          <w:noProof/>
          <w:sz w:val="24"/>
          <w:szCs w:val="24"/>
        </w:rPr>
        <w:t>w</w:t>
      </w:r>
      <w:r w:rsidRPr="00866297">
        <w:rPr>
          <w:noProof/>
          <w:sz w:val="24"/>
          <w:szCs w:val="24"/>
        </w:rPr>
        <w:t>illingness</w:t>
      </w:r>
      <w:r w:rsidR="00866297">
        <w:rPr>
          <w:sz w:val="24"/>
          <w:szCs w:val="24"/>
        </w:rPr>
        <w:t xml:space="preserve"> to c</w:t>
      </w:r>
      <w:r>
        <w:rPr>
          <w:sz w:val="24"/>
          <w:szCs w:val="24"/>
        </w:rPr>
        <w:t>o</w:t>
      </w:r>
      <w:r w:rsidR="00866297">
        <w:rPr>
          <w:sz w:val="24"/>
          <w:szCs w:val="24"/>
        </w:rPr>
        <w:t>mmunicate. Layer III: Situated a</w:t>
      </w:r>
      <w:r>
        <w:rPr>
          <w:sz w:val="24"/>
          <w:szCs w:val="24"/>
        </w:rPr>
        <w:t xml:space="preserve">ntecedents, related to </w:t>
      </w:r>
      <w:r w:rsidRPr="00866297">
        <w:rPr>
          <w:noProof/>
          <w:sz w:val="24"/>
          <w:szCs w:val="24"/>
        </w:rPr>
        <w:t>desire</w:t>
      </w:r>
      <w:r w:rsidR="00866297" w:rsidRPr="00866297">
        <w:rPr>
          <w:noProof/>
          <w:sz w:val="24"/>
          <w:szCs w:val="24"/>
        </w:rPr>
        <w:t>s</w:t>
      </w:r>
      <w:r>
        <w:rPr>
          <w:sz w:val="24"/>
          <w:szCs w:val="24"/>
        </w:rPr>
        <w:t xml:space="preserve"> to communicate with a specific person and state communicat</w:t>
      </w:r>
      <w:r w:rsidR="00866297">
        <w:rPr>
          <w:sz w:val="24"/>
          <w:szCs w:val="24"/>
        </w:rPr>
        <w:t>ive self-confidence. Layer IV: M</w:t>
      </w:r>
      <w:r>
        <w:rPr>
          <w:sz w:val="24"/>
          <w:szCs w:val="24"/>
        </w:rPr>
        <w:t xml:space="preserve">otivational propensities, related to interpersonal motivation, </w:t>
      </w:r>
      <w:r w:rsidRPr="00866297">
        <w:rPr>
          <w:noProof/>
          <w:sz w:val="24"/>
          <w:szCs w:val="24"/>
        </w:rPr>
        <w:t>intergroup</w:t>
      </w:r>
      <w:r>
        <w:rPr>
          <w:sz w:val="24"/>
          <w:szCs w:val="24"/>
        </w:rPr>
        <w:t xml:space="preserve"> motivation,</w:t>
      </w:r>
      <w:r w:rsidR="00866297">
        <w:rPr>
          <w:sz w:val="24"/>
          <w:szCs w:val="24"/>
        </w:rPr>
        <w:t xml:space="preserve"> and self-confidence. Layer V: A</w:t>
      </w:r>
      <w:r>
        <w:rPr>
          <w:sz w:val="24"/>
          <w:szCs w:val="24"/>
        </w:rPr>
        <w:t xml:space="preserve">ffective cognitive-context, related to </w:t>
      </w:r>
      <w:r w:rsidRPr="00866297">
        <w:rPr>
          <w:noProof/>
          <w:sz w:val="24"/>
          <w:szCs w:val="24"/>
        </w:rPr>
        <w:t>intergroup</w:t>
      </w:r>
      <w:r>
        <w:rPr>
          <w:sz w:val="24"/>
          <w:szCs w:val="24"/>
        </w:rPr>
        <w:t xml:space="preserve"> attitudes, social situation, and communicative competence. Layer VI: </w:t>
      </w:r>
      <w:r w:rsidR="00866297">
        <w:rPr>
          <w:sz w:val="24"/>
          <w:szCs w:val="24"/>
        </w:rPr>
        <w:t>S</w:t>
      </w:r>
      <w:r>
        <w:rPr>
          <w:sz w:val="24"/>
          <w:szCs w:val="24"/>
        </w:rPr>
        <w:t xml:space="preserve">ocial and individual context, related to </w:t>
      </w:r>
      <w:r w:rsidRPr="00866297">
        <w:rPr>
          <w:noProof/>
          <w:sz w:val="24"/>
          <w:szCs w:val="24"/>
        </w:rPr>
        <w:t>intergroup</w:t>
      </w:r>
      <w:r>
        <w:rPr>
          <w:sz w:val="24"/>
          <w:szCs w:val="24"/>
        </w:rPr>
        <w:t xml:space="preserve"> climate and personality. WTC facilitates </w:t>
      </w:r>
      <w:r w:rsidR="00866297">
        <w:rPr>
          <w:sz w:val="24"/>
          <w:szCs w:val="24"/>
        </w:rPr>
        <w:t xml:space="preserve">the </w:t>
      </w:r>
      <w:r w:rsidRPr="00866297">
        <w:rPr>
          <w:noProof/>
          <w:sz w:val="24"/>
          <w:szCs w:val="24"/>
        </w:rPr>
        <w:t>development</w:t>
      </w:r>
      <w:r>
        <w:rPr>
          <w:sz w:val="24"/>
          <w:szCs w:val="24"/>
        </w:rPr>
        <w:t xml:space="preserve"> of interpersonal relationships with teachers. </w:t>
      </w:r>
    </w:p>
    <w:p w:rsidR="00A00FB5" w:rsidRDefault="00866297" w:rsidP="00AD0FFC">
      <w:pPr>
        <w:pStyle w:val="Author"/>
        <w:spacing w:before="100" w:beforeAutospacing="1" w:line="240" w:lineRule="auto"/>
        <w:ind w:firstLine="720"/>
        <w:jc w:val="both"/>
        <w:rPr>
          <w:sz w:val="24"/>
          <w:szCs w:val="24"/>
        </w:rPr>
      </w:pPr>
      <w:r w:rsidRPr="00595F81">
        <w:rPr>
          <w:noProof/>
          <w:sz w:val="24"/>
          <w:szCs w:val="24"/>
          <w:lang w:val="id-ID" w:eastAsia="id-ID"/>
        </w:rPr>
        <w:t>The i</w:t>
      </w:r>
      <w:r w:rsidR="00A00FB5" w:rsidRPr="00595F81">
        <w:rPr>
          <w:noProof/>
          <w:sz w:val="24"/>
          <w:szCs w:val="24"/>
          <w:lang w:val="id-ID" w:eastAsia="id-ID"/>
        </w:rPr>
        <w:t>nterpersonal</w:t>
      </w:r>
      <w:r w:rsidR="00A00FB5" w:rsidRPr="00595F81">
        <w:rPr>
          <w:sz w:val="24"/>
          <w:szCs w:val="24"/>
          <w:lang w:val="id-ID" w:eastAsia="id-ID"/>
        </w:rPr>
        <w:t xml:space="preserve"> relationship also depends on what the teachers say to their students on daily basis and in </w:t>
      </w:r>
      <w:r w:rsidRPr="00595F81">
        <w:rPr>
          <w:sz w:val="24"/>
          <w:szCs w:val="24"/>
          <w:lang w:val="id-ID" w:eastAsia="id-ID"/>
        </w:rPr>
        <w:t xml:space="preserve">the </w:t>
      </w:r>
      <w:r w:rsidR="00A00FB5" w:rsidRPr="00595F81">
        <w:rPr>
          <w:noProof/>
          <w:sz w:val="24"/>
          <w:szCs w:val="24"/>
          <w:lang w:val="id-ID" w:eastAsia="id-ID"/>
        </w:rPr>
        <w:t>classroom</w:t>
      </w:r>
      <w:r w:rsidR="00A00FB5" w:rsidRPr="00595F81">
        <w:rPr>
          <w:sz w:val="24"/>
          <w:szCs w:val="24"/>
          <w:lang w:val="id-ID" w:eastAsia="id-ID"/>
        </w:rPr>
        <w:t xml:space="preserve">. Teachers who often give compliments and encouragement in </w:t>
      </w:r>
      <w:r w:rsidRPr="00595F81">
        <w:rPr>
          <w:sz w:val="24"/>
          <w:szCs w:val="24"/>
          <w:lang w:val="id-ID" w:eastAsia="id-ID"/>
        </w:rPr>
        <w:t xml:space="preserve">the </w:t>
      </w:r>
      <w:r w:rsidR="00A00FB5" w:rsidRPr="00595F81">
        <w:rPr>
          <w:noProof/>
          <w:sz w:val="24"/>
          <w:szCs w:val="24"/>
          <w:lang w:val="id-ID" w:eastAsia="id-ID"/>
        </w:rPr>
        <w:t>classroom</w:t>
      </w:r>
      <w:r w:rsidR="00A00FB5" w:rsidRPr="00595F81">
        <w:rPr>
          <w:sz w:val="24"/>
          <w:szCs w:val="24"/>
          <w:lang w:val="id-ID" w:eastAsia="id-ID"/>
        </w:rPr>
        <w:t xml:space="preserve"> will likely to be more successful in establishing </w:t>
      </w:r>
      <w:r w:rsidRPr="00595F81">
        <w:rPr>
          <w:sz w:val="24"/>
          <w:szCs w:val="24"/>
          <w:lang w:val="id-ID" w:eastAsia="id-ID"/>
        </w:rPr>
        <w:t xml:space="preserve">a </w:t>
      </w:r>
      <w:r w:rsidR="00A00FB5" w:rsidRPr="00595F81">
        <w:rPr>
          <w:noProof/>
          <w:sz w:val="24"/>
          <w:szCs w:val="24"/>
          <w:lang w:val="id-ID" w:eastAsia="id-ID"/>
        </w:rPr>
        <w:t>close</w:t>
      </w:r>
      <w:r w:rsidR="00A00FB5" w:rsidRPr="00595F81">
        <w:rPr>
          <w:sz w:val="24"/>
          <w:szCs w:val="24"/>
          <w:lang w:val="id-ID" w:eastAsia="id-ID"/>
        </w:rPr>
        <w:t xml:space="preserve"> relationship with their students. Thus, making the students more interested in contributing by speaking. </w:t>
      </w:r>
      <w:r w:rsidR="00A00FB5" w:rsidRPr="00595F81">
        <w:rPr>
          <w:sz w:val="24"/>
          <w:szCs w:val="24"/>
        </w:rPr>
        <w:t xml:space="preserve">Another antecedent is learner beliefs or perceptions. </w:t>
      </w:r>
      <w:r w:rsidR="00A00FB5" w:rsidRPr="00595F81">
        <w:rPr>
          <w:bCs/>
          <w:sz w:val="24"/>
          <w:szCs w:val="24"/>
        </w:rPr>
        <w:t>Peng and Woodrow (2010)</w:t>
      </w:r>
      <w:r w:rsidR="00A00FB5" w:rsidRPr="00595F81">
        <w:rPr>
          <w:bCs/>
          <w:sz w:val="24"/>
          <w:szCs w:val="24"/>
          <w:lang w:val="id-ID"/>
        </w:rPr>
        <w:t xml:space="preserve"> as cited </w:t>
      </w:r>
      <w:r w:rsidR="00BD200B" w:rsidRPr="00595F81">
        <w:rPr>
          <w:bCs/>
          <w:sz w:val="24"/>
          <w:szCs w:val="24"/>
        </w:rPr>
        <w:t>by</w:t>
      </w:r>
      <w:r w:rsidR="00A00FB5" w:rsidRPr="00595F81">
        <w:rPr>
          <w:bCs/>
          <w:sz w:val="24"/>
          <w:szCs w:val="24"/>
          <w:lang w:val="id-ID"/>
        </w:rPr>
        <w:t xml:space="preserve"> Dangyao (2018)</w:t>
      </w:r>
      <w:r w:rsidR="00A00FB5" w:rsidRPr="00595F81">
        <w:rPr>
          <w:bCs/>
          <w:sz w:val="24"/>
          <w:szCs w:val="24"/>
        </w:rPr>
        <w:t xml:space="preserve"> </w:t>
      </w:r>
      <w:r w:rsidR="00A00FB5" w:rsidRPr="00595F81">
        <w:rPr>
          <w:sz w:val="24"/>
          <w:szCs w:val="24"/>
        </w:rPr>
        <w:t>proposed that learner</w:t>
      </w:r>
      <w:r w:rsidR="00BD200B" w:rsidRPr="00595F81">
        <w:rPr>
          <w:sz w:val="24"/>
          <w:szCs w:val="24"/>
        </w:rPr>
        <w:t>s’</w:t>
      </w:r>
      <w:r w:rsidR="00A00FB5" w:rsidRPr="00595F81">
        <w:rPr>
          <w:sz w:val="24"/>
          <w:szCs w:val="24"/>
        </w:rPr>
        <w:t xml:space="preserve"> beliefs and value</w:t>
      </w:r>
      <w:r w:rsidR="00BD200B" w:rsidRPr="00595F81">
        <w:rPr>
          <w:sz w:val="24"/>
          <w:szCs w:val="24"/>
        </w:rPr>
        <w:t xml:space="preserve"> judgment about learning English language</w:t>
      </w:r>
      <w:r w:rsidR="00A00FB5" w:rsidRPr="00595F81">
        <w:rPr>
          <w:sz w:val="24"/>
          <w:szCs w:val="24"/>
        </w:rPr>
        <w:t xml:space="preserve"> and classroom communication </w:t>
      </w:r>
      <w:r w:rsidR="00BD200B" w:rsidRPr="00595F81">
        <w:rPr>
          <w:sz w:val="24"/>
          <w:szCs w:val="24"/>
        </w:rPr>
        <w:t>gave effects on</w:t>
      </w:r>
      <w:r w:rsidR="00A00FB5" w:rsidRPr="00595F81">
        <w:rPr>
          <w:sz w:val="24"/>
          <w:szCs w:val="24"/>
        </w:rPr>
        <w:t xml:space="preserve"> learners’ attitudes and </w:t>
      </w:r>
      <w:r w:rsidR="00A00FB5" w:rsidRPr="00595F81">
        <w:rPr>
          <w:noProof/>
          <w:sz w:val="24"/>
          <w:szCs w:val="24"/>
        </w:rPr>
        <w:t>behaviors</w:t>
      </w:r>
      <w:r w:rsidR="00595F81" w:rsidRPr="00595F81">
        <w:rPr>
          <w:sz w:val="24"/>
          <w:szCs w:val="24"/>
        </w:rPr>
        <w:t>. The findings of the research tell</w:t>
      </w:r>
      <w:r w:rsidR="00A00FB5" w:rsidRPr="00595F81">
        <w:rPr>
          <w:sz w:val="24"/>
          <w:szCs w:val="24"/>
        </w:rPr>
        <w:t xml:space="preserve"> that learner</w:t>
      </w:r>
      <w:r w:rsidR="00595F81" w:rsidRPr="00595F81">
        <w:rPr>
          <w:sz w:val="24"/>
          <w:szCs w:val="24"/>
        </w:rPr>
        <w:t>s’</w:t>
      </w:r>
      <w:r w:rsidR="00A00FB5" w:rsidRPr="00595F81">
        <w:rPr>
          <w:sz w:val="24"/>
          <w:szCs w:val="24"/>
        </w:rPr>
        <w:t xml:space="preserve"> beliefs indirectly predicted</w:t>
      </w:r>
      <w:r w:rsidR="00595F81" w:rsidRPr="00595F81">
        <w:rPr>
          <w:sz w:val="24"/>
          <w:szCs w:val="24"/>
        </w:rPr>
        <w:t xml:space="preserve"> WTC</w:t>
      </w:r>
      <w:r w:rsidR="00A00FB5" w:rsidRPr="00595F81">
        <w:rPr>
          <w:sz w:val="24"/>
          <w:szCs w:val="24"/>
        </w:rPr>
        <w:t xml:space="preserve"> through motivation and confidence. </w:t>
      </w:r>
    </w:p>
    <w:p w:rsidR="002B13C5" w:rsidRDefault="002B13C5" w:rsidP="00AD0FFC">
      <w:pPr>
        <w:pStyle w:val="Author"/>
        <w:spacing w:before="100" w:beforeAutospacing="1" w:line="240" w:lineRule="auto"/>
        <w:ind w:firstLine="720"/>
        <w:jc w:val="both"/>
        <w:rPr>
          <w:sz w:val="24"/>
          <w:szCs w:val="24"/>
        </w:rPr>
      </w:pPr>
    </w:p>
    <w:p w:rsidR="00AD0FFC" w:rsidRDefault="00AD0FFC" w:rsidP="00AD0FFC">
      <w:pPr>
        <w:pStyle w:val="Author"/>
        <w:spacing w:before="100" w:beforeAutospacing="1" w:line="240" w:lineRule="auto"/>
        <w:ind w:firstLine="720"/>
        <w:jc w:val="both"/>
        <w:rPr>
          <w:sz w:val="24"/>
          <w:szCs w:val="24"/>
        </w:rPr>
      </w:pPr>
    </w:p>
    <w:p w:rsidR="00AD0FFC" w:rsidRDefault="00AD0FFC" w:rsidP="00AD0FFC">
      <w:pPr>
        <w:pStyle w:val="Author"/>
        <w:spacing w:before="100" w:beforeAutospacing="1" w:line="240" w:lineRule="auto"/>
        <w:ind w:firstLine="720"/>
        <w:jc w:val="both"/>
        <w:rPr>
          <w:sz w:val="24"/>
          <w:szCs w:val="24"/>
        </w:rPr>
      </w:pPr>
    </w:p>
    <w:p w:rsidR="00A00FB5" w:rsidRDefault="00A00FB5" w:rsidP="00AD0FFC">
      <w:pPr>
        <w:pStyle w:val="Author"/>
        <w:spacing w:before="0" w:after="0" w:line="240" w:lineRule="auto"/>
        <w:jc w:val="both"/>
        <w:rPr>
          <w:b/>
          <w:color w:val="000000"/>
          <w:sz w:val="24"/>
          <w:szCs w:val="24"/>
          <w:lang w:val="id-ID"/>
        </w:rPr>
      </w:pPr>
      <w:r>
        <w:rPr>
          <w:b/>
          <w:color w:val="000000"/>
          <w:sz w:val="24"/>
          <w:szCs w:val="24"/>
          <w:lang w:val="id-ID"/>
        </w:rPr>
        <w:t>Methods</w:t>
      </w:r>
    </w:p>
    <w:p w:rsidR="00A00FB5" w:rsidRDefault="00A00FB5" w:rsidP="00AD0FFC">
      <w:pPr>
        <w:pStyle w:val="Author"/>
        <w:spacing w:before="0" w:after="0" w:line="240" w:lineRule="auto"/>
        <w:jc w:val="both"/>
        <w:rPr>
          <w:b/>
          <w:color w:val="000000"/>
          <w:sz w:val="24"/>
          <w:szCs w:val="24"/>
          <w:lang w:val="id-ID"/>
        </w:rPr>
      </w:pPr>
      <w:r>
        <w:rPr>
          <w:i/>
          <w:color w:val="000000"/>
          <w:sz w:val="24"/>
          <w:szCs w:val="24"/>
          <w:lang w:val="id-ID"/>
        </w:rPr>
        <w:t>Research design</w:t>
      </w:r>
    </w:p>
    <w:p w:rsidR="00A00FB5" w:rsidRDefault="00A00FB5" w:rsidP="00AD0FFC">
      <w:pPr>
        <w:pStyle w:val="Author"/>
        <w:spacing w:before="0" w:line="240" w:lineRule="auto"/>
        <w:ind w:firstLine="720"/>
        <w:jc w:val="both"/>
        <w:rPr>
          <w:color w:val="000000"/>
          <w:sz w:val="24"/>
          <w:szCs w:val="24"/>
          <w:shd w:val="clear" w:color="auto" w:fill="FFFFFF"/>
          <w:lang w:val="id-ID"/>
        </w:rPr>
      </w:pPr>
      <w:r>
        <w:rPr>
          <w:color w:val="000000"/>
          <w:sz w:val="24"/>
          <w:szCs w:val="24"/>
          <w:lang w:val="id-ID"/>
        </w:rPr>
        <w:t xml:space="preserve">Photovoice is </w:t>
      </w:r>
      <w:r w:rsidRPr="00866297">
        <w:rPr>
          <w:noProof/>
          <w:color w:val="000000"/>
          <w:sz w:val="24"/>
          <w:szCs w:val="24"/>
          <w:lang w:val="id-ID"/>
        </w:rPr>
        <w:t>action</w:t>
      </w:r>
      <w:r>
        <w:rPr>
          <w:color w:val="000000"/>
          <w:sz w:val="24"/>
          <w:szCs w:val="24"/>
          <w:lang w:val="id-ID"/>
        </w:rPr>
        <w:t xml:space="preserve"> research where people can analyze, show, and improve their society using a specific photographic technique according to </w:t>
      </w:r>
      <w:r>
        <w:rPr>
          <w:bCs/>
          <w:color w:val="000000"/>
          <w:sz w:val="24"/>
          <w:szCs w:val="24"/>
          <w:lang w:val="id-ID"/>
        </w:rPr>
        <w:t xml:space="preserve">Wang and </w:t>
      </w:r>
      <w:r w:rsidR="0083406C">
        <w:rPr>
          <w:bCs/>
          <w:color w:val="000000"/>
          <w:sz w:val="24"/>
          <w:szCs w:val="24"/>
        </w:rPr>
        <w:t>B</w:t>
      </w:r>
      <w:r>
        <w:rPr>
          <w:bCs/>
          <w:color w:val="000000"/>
          <w:sz w:val="24"/>
          <w:szCs w:val="24"/>
          <w:lang w:val="id-ID"/>
        </w:rPr>
        <w:t>urris (1997, p. 369).</w:t>
      </w:r>
      <w:r>
        <w:rPr>
          <w:color w:val="000000"/>
          <w:sz w:val="24"/>
          <w:szCs w:val="24"/>
          <w:lang w:val="id-ID"/>
        </w:rPr>
        <w:t xml:space="preserve"> </w:t>
      </w:r>
      <w:r>
        <w:rPr>
          <w:color w:val="000000"/>
          <w:sz w:val="24"/>
          <w:szCs w:val="24"/>
          <w:shd w:val="clear" w:color="auto" w:fill="FFFFFF"/>
        </w:rPr>
        <w:t> It is a participatory method that has participants use photography, and stories about their photos to identify and represent issues of importance to them, which enables researchers to have a greater understanding of the issue under study</w:t>
      </w:r>
      <w:r>
        <w:rPr>
          <w:color w:val="000000"/>
          <w:sz w:val="24"/>
          <w:szCs w:val="24"/>
          <w:shd w:val="clear" w:color="auto" w:fill="FFFFFF"/>
          <w:lang w:val="id-ID"/>
        </w:rPr>
        <w:t xml:space="preserve"> (Wang, 2010). The author conducts the research by doing several steps in photovoice methods such as observation by taking the photos of the participants, qu</w:t>
      </w:r>
      <w:r>
        <w:rPr>
          <w:color w:val="000000"/>
          <w:sz w:val="24"/>
          <w:szCs w:val="24"/>
          <w:shd w:val="clear" w:color="auto" w:fill="FFFFFF"/>
        </w:rPr>
        <w:t>e</w:t>
      </w:r>
      <w:r>
        <w:rPr>
          <w:color w:val="000000"/>
          <w:sz w:val="24"/>
          <w:szCs w:val="24"/>
          <w:shd w:val="clear" w:color="auto" w:fill="FFFFFF"/>
          <w:lang w:val="id-ID"/>
        </w:rPr>
        <w:t>stionna</w:t>
      </w:r>
      <w:r>
        <w:rPr>
          <w:color w:val="000000"/>
          <w:sz w:val="24"/>
          <w:szCs w:val="24"/>
          <w:shd w:val="clear" w:color="auto" w:fill="FFFFFF"/>
        </w:rPr>
        <w:t>i</w:t>
      </w:r>
      <w:r>
        <w:rPr>
          <w:color w:val="000000"/>
          <w:sz w:val="24"/>
          <w:szCs w:val="24"/>
          <w:shd w:val="clear" w:color="auto" w:fill="FFFFFF"/>
          <w:lang w:val="id-ID"/>
        </w:rPr>
        <w:t>re, and supported with interviews to get the valid data.</w:t>
      </w:r>
    </w:p>
    <w:p w:rsidR="00A00FB5" w:rsidRDefault="00A00FB5" w:rsidP="00AD0FFC">
      <w:pPr>
        <w:pStyle w:val="Author"/>
        <w:spacing w:before="0" w:line="240" w:lineRule="auto"/>
        <w:ind w:firstLine="720"/>
        <w:jc w:val="both"/>
        <w:rPr>
          <w:color w:val="000000"/>
          <w:sz w:val="24"/>
          <w:szCs w:val="24"/>
          <w:shd w:val="clear" w:color="auto" w:fill="FFFFFF"/>
          <w:lang w:val="id-ID"/>
        </w:rPr>
      </w:pPr>
    </w:p>
    <w:p w:rsidR="00A00FB5" w:rsidRDefault="00A00FB5" w:rsidP="00AD0FFC">
      <w:pPr>
        <w:pStyle w:val="Author"/>
        <w:spacing w:before="0" w:line="240" w:lineRule="auto"/>
        <w:jc w:val="both"/>
        <w:rPr>
          <w:i/>
          <w:color w:val="000000"/>
          <w:sz w:val="24"/>
          <w:szCs w:val="24"/>
          <w:lang w:val="id-ID"/>
        </w:rPr>
      </w:pPr>
      <w:r>
        <w:rPr>
          <w:i/>
          <w:color w:val="000000"/>
          <w:sz w:val="24"/>
          <w:szCs w:val="24"/>
          <w:lang w:val="id-ID"/>
        </w:rPr>
        <w:t>Participants</w:t>
      </w:r>
    </w:p>
    <w:p w:rsidR="00A00FB5" w:rsidRDefault="00A00FB5" w:rsidP="00AD0FFC">
      <w:pPr>
        <w:pStyle w:val="Author"/>
        <w:spacing w:before="0" w:after="0" w:line="240" w:lineRule="auto"/>
        <w:ind w:firstLine="720"/>
        <w:jc w:val="both"/>
        <w:rPr>
          <w:color w:val="000000"/>
          <w:sz w:val="24"/>
          <w:szCs w:val="24"/>
        </w:rPr>
      </w:pPr>
      <w:r>
        <w:rPr>
          <w:color w:val="000000"/>
          <w:sz w:val="24"/>
          <w:szCs w:val="24"/>
          <w:lang w:val="id-ID"/>
        </w:rPr>
        <w:t xml:space="preserve">The participants of this study are </w:t>
      </w:r>
      <w:r>
        <w:rPr>
          <w:color w:val="000000"/>
          <w:sz w:val="24"/>
          <w:szCs w:val="24"/>
        </w:rPr>
        <w:t>28</w:t>
      </w:r>
      <w:r>
        <w:rPr>
          <w:color w:val="000000"/>
          <w:sz w:val="24"/>
          <w:szCs w:val="24"/>
          <w:lang w:val="id-ID"/>
        </w:rPr>
        <w:t xml:space="preserve"> students of English Education Department of </w:t>
      </w:r>
      <w:r>
        <w:rPr>
          <w:color w:val="000000"/>
          <w:sz w:val="24"/>
          <w:szCs w:val="24"/>
        </w:rPr>
        <w:t>a</w:t>
      </w:r>
      <w:r>
        <w:rPr>
          <w:color w:val="000000"/>
          <w:sz w:val="24"/>
          <w:szCs w:val="24"/>
          <w:lang w:val="id-ID"/>
        </w:rPr>
        <w:t xml:space="preserve"> University</w:t>
      </w:r>
      <w:r>
        <w:rPr>
          <w:color w:val="000000"/>
          <w:sz w:val="24"/>
          <w:szCs w:val="24"/>
        </w:rPr>
        <w:t xml:space="preserve"> in Indonesia</w:t>
      </w:r>
      <w:r>
        <w:rPr>
          <w:color w:val="000000"/>
          <w:sz w:val="24"/>
          <w:szCs w:val="24"/>
          <w:lang w:val="id-ID"/>
        </w:rPr>
        <w:t xml:space="preserve"> who are in their third year of college. There are </w:t>
      </w:r>
      <w:r>
        <w:rPr>
          <w:color w:val="000000"/>
          <w:sz w:val="24"/>
          <w:szCs w:val="24"/>
        </w:rPr>
        <w:t>7</w:t>
      </w:r>
      <w:r>
        <w:rPr>
          <w:color w:val="000000"/>
          <w:sz w:val="24"/>
          <w:szCs w:val="24"/>
          <w:lang w:val="id-ID"/>
        </w:rPr>
        <w:t xml:space="preserve"> males students and </w:t>
      </w:r>
      <w:r>
        <w:rPr>
          <w:color w:val="000000"/>
          <w:sz w:val="24"/>
          <w:szCs w:val="24"/>
        </w:rPr>
        <w:t>21 f</w:t>
      </w:r>
      <w:r>
        <w:rPr>
          <w:color w:val="000000"/>
          <w:sz w:val="24"/>
          <w:szCs w:val="24"/>
          <w:lang w:val="id-ID"/>
        </w:rPr>
        <w:t>emale students. The age range of these participants is 19 to 21 years old. The reason of choosing these students as the participants of the research was that they were familiar enough with EFL setting to be able to answer the research instrument</w:t>
      </w:r>
      <w:r>
        <w:rPr>
          <w:color w:val="000000"/>
          <w:sz w:val="24"/>
          <w:szCs w:val="24"/>
        </w:rPr>
        <w:t xml:space="preserve"> and thus they are expected to be </w:t>
      </w:r>
      <w:r w:rsidRPr="00866297">
        <w:rPr>
          <w:noProof/>
          <w:color w:val="000000"/>
          <w:sz w:val="24"/>
          <w:szCs w:val="24"/>
        </w:rPr>
        <w:t>reliable participants</w:t>
      </w:r>
      <w:r>
        <w:rPr>
          <w:color w:val="000000"/>
          <w:sz w:val="24"/>
          <w:szCs w:val="24"/>
        </w:rPr>
        <w:t xml:space="preserve"> of the research.</w:t>
      </w:r>
    </w:p>
    <w:p w:rsidR="00A00FB5" w:rsidRDefault="00A00FB5" w:rsidP="00AD0FFC">
      <w:pPr>
        <w:pStyle w:val="Author"/>
        <w:spacing w:before="0" w:after="0" w:line="240" w:lineRule="auto"/>
        <w:jc w:val="both"/>
        <w:rPr>
          <w:color w:val="000000"/>
          <w:sz w:val="24"/>
          <w:szCs w:val="24"/>
        </w:rPr>
      </w:pPr>
    </w:p>
    <w:p w:rsidR="00A00FB5" w:rsidRDefault="00A00FB5" w:rsidP="00AD0FFC">
      <w:pPr>
        <w:pStyle w:val="Author"/>
        <w:spacing w:before="0" w:after="0" w:line="240" w:lineRule="auto"/>
        <w:jc w:val="both"/>
        <w:rPr>
          <w:i/>
          <w:color w:val="000000"/>
          <w:sz w:val="24"/>
          <w:szCs w:val="24"/>
          <w:lang w:val="id-ID"/>
        </w:rPr>
      </w:pPr>
      <w:r>
        <w:rPr>
          <w:i/>
          <w:color w:val="000000"/>
          <w:sz w:val="24"/>
          <w:szCs w:val="24"/>
          <w:lang w:val="id-ID"/>
        </w:rPr>
        <w:t>Data Collection and Analysis</w:t>
      </w:r>
    </w:p>
    <w:p w:rsidR="00A00FB5" w:rsidRDefault="00A00FB5" w:rsidP="00AD0FFC">
      <w:pPr>
        <w:pStyle w:val="Author"/>
        <w:spacing w:before="0" w:after="0" w:line="240" w:lineRule="auto"/>
        <w:ind w:firstLine="720"/>
        <w:jc w:val="both"/>
        <w:rPr>
          <w:color w:val="000000"/>
          <w:sz w:val="24"/>
          <w:szCs w:val="24"/>
        </w:rPr>
      </w:pPr>
      <w:r>
        <w:rPr>
          <w:color w:val="000000"/>
          <w:sz w:val="24"/>
          <w:szCs w:val="24"/>
          <w:lang w:val="id-ID"/>
        </w:rPr>
        <w:t xml:space="preserve">The data of this research is taken by adapting </w:t>
      </w:r>
      <w:r w:rsidR="00866297">
        <w:rPr>
          <w:color w:val="000000"/>
          <w:sz w:val="24"/>
          <w:szCs w:val="24"/>
          <w:lang w:val="id-ID"/>
        </w:rPr>
        <w:t xml:space="preserve">the </w:t>
      </w:r>
      <w:r w:rsidRPr="00866297">
        <w:rPr>
          <w:noProof/>
          <w:color w:val="000000"/>
          <w:sz w:val="24"/>
          <w:szCs w:val="24"/>
          <w:lang w:val="id-ID"/>
        </w:rPr>
        <w:t>photovoice</w:t>
      </w:r>
      <w:r>
        <w:rPr>
          <w:color w:val="000000"/>
          <w:sz w:val="24"/>
          <w:szCs w:val="24"/>
          <w:lang w:val="id-ID"/>
        </w:rPr>
        <w:t xml:space="preserve"> method. The students are asked to fill the question</w:t>
      </w:r>
      <w:r>
        <w:rPr>
          <w:color w:val="000000"/>
          <w:sz w:val="24"/>
          <w:szCs w:val="24"/>
        </w:rPr>
        <w:t>n</w:t>
      </w:r>
      <w:r>
        <w:rPr>
          <w:color w:val="000000"/>
          <w:sz w:val="24"/>
          <w:szCs w:val="24"/>
          <w:lang w:val="id-ID"/>
        </w:rPr>
        <w:t>a</w:t>
      </w:r>
      <w:r>
        <w:rPr>
          <w:color w:val="000000"/>
          <w:sz w:val="24"/>
          <w:szCs w:val="24"/>
        </w:rPr>
        <w:t>i</w:t>
      </w:r>
      <w:r>
        <w:rPr>
          <w:color w:val="000000"/>
          <w:sz w:val="24"/>
          <w:szCs w:val="24"/>
          <w:lang w:val="id-ID"/>
        </w:rPr>
        <w:t>re and tell their background story of the photo. The instrument of the study uses Instructional Willingness to Communicate (IWTC).</w:t>
      </w:r>
    </w:p>
    <w:p w:rsidR="00A00FB5" w:rsidRDefault="00A00FB5" w:rsidP="00AD0FFC">
      <w:pPr>
        <w:pStyle w:val="Author"/>
        <w:spacing w:before="100" w:beforeAutospacing="1" w:after="0" w:line="240" w:lineRule="auto"/>
        <w:ind w:firstLine="720"/>
        <w:jc w:val="both"/>
        <w:rPr>
          <w:color w:val="000000"/>
          <w:sz w:val="24"/>
          <w:szCs w:val="24"/>
        </w:rPr>
      </w:pPr>
      <w:r>
        <w:rPr>
          <w:color w:val="000000"/>
          <w:sz w:val="24"/>
          <w:szCs w:val="24"/>
        </w:rPr>
        <w:t xml:space="preserve">In the photovoice, the classroom condition is described as the analysis of photos of the activities which confirmed by giving questionnaire and asking in the interview session. The written document, questionnaire, and the data from </w:t>
      </w:r>
      <w:r w:rsidR="00866297">
        <w:rPr>
          <w:color w:val="000000"/>
          <w:sz w:val="24"/>
          <w:szCs w:val="24"/>
        </w:rPr>
        <w:t xml:space="preserve">the </w:t>
      </w:r>
      <w:r w:rsidRPr="00866297">
        <w:rPr>
          <w:noProof/>
          <w:color w:val="000000"/>
          <w:sz w:val="24"/>
          <w:szCs w:val="24"/>
        </w:rPr>
        <w:t>interview</w:t>
      </w:r>
      <w:r>
        <w:rPr>
          <w:color w:val="000000"/>
          <w:sz w:val="24"/>
          <w:szCs w:val="24"/>
        </w:rPr>
        <w:t xml:space="preserve"> session were collected as the data. This research was conducted in around 14 weeks in </w:t>
      </w:r>
      <w:r w:rsidR="00866297">
        <w:rPr>
          <w:color w:val="000000"/>
          <w:sz w:val="24"/>
          <w:szCs w:val="24"/>
        </w:rPr>
        <w:t xml:space="preserve">a </w:t>
      </w:r>
      <w:r w:rsidRPr="00866297">
        <w:rPr>
          <w:noProof/>
          <w:color w:val="000000"/>
          <w:sz w:val="24"/>
          <w:szCs w:val="24"/>
        </w:rPr>
        <w:t>college</w:t>
      </w:r>
      <w:r>
        <w:rPr>
          <w:color w:val="000000"/>
          <w:sz w:val="24"/>
          <w:szCs w:val="24"/>
        </w:rPr>
        <w:t xml:space="preserve"> English classroom. The activities that the researchers observed were the class activeness while the students having a project to discuss in a group. The group presentation in front of the class was given some feedback from the audiences and vice versa. SHOWeD analysis method</w:t>
      </w:r>
      <w:r w:rsidR="00AF200E">
        <w:rPr>
          <w:color w:val="000000"/>
          <w:sz w:val="24"/>
          <w:szCs w:val="24"/>
        </w:rPr>
        <w:t xml:space="preserve"> (Wang and Burris, 1997</w:t>
      </w:r>
      <w:r w:rsidR="00373EE4">
        <w:rPr>
          <w:color w:val="000000"/>
          <w:sz w:val="24"/>
          <w:szCs w:val="24"/>
        </w:rPr>
        <w:t>)</w:t>
      </w:r>
      <w:r>
        <w:rPr>
          <w:color w:val="000000"/>
          <w:sz w:val="24"/>
          <w:szCs w:val="24"/>
        </w:rPr>
        <w:t xml:space="preserve"> was used by the researchers to </w:t>
      </w:r>
      <w:r w:rsidRPr="00866297">
        <w:rPr>
          <w:noProof/>
          <w:color w:val="000000"/>
          <w:sz w:val="24"/>
          <w:szCs w:val="24"/>
        </w:rPr>
        <w:t>analys</w:t>
      </w:r>
      <w:r w:rsidR="00866297">
        <w:rPr>
          <w:noProof/>
          <w:color w:val="000000"/>
          <w:sz w:val="24"/>
          <w:szCs w:val="24"/>
        </w:rPr>
        <w:t>e</w:t>
      </w:r>
      <w:r>
        <w:rPr>
          <w:color w:val="000000"/>
          <w:sz w:val="24"/>
          <w:szCs w:val="24"/>
        </w:rPr>
        <w:t xml:space="preserve"> the questionnaire. SHOWeD is </w:t>
      </w:r>
      <w:r w:rsidRPr="00866297">
        <w:rPr>
          <w:noProof/>
          <w:color w:val="000000"/>
          <w:sz w:val="24"/>
          <w:szCs w:val="24"/>
        </w:rPr>
        <w:t>the acronyms</w:t>
      </w:r>
      <w:r>
        <w:rPr>
          <w:color w:val="000000"/>
          <w:sz w:val="24"/>
          <w:szCs w:val="24"/>
        </w:rPr>
        <w:t xml:space="preserve"> five points in the questionnaire that should be answered by the participants while analyzing the photos. </w:t>
      </w:r>
    </w:p>
    <w:p w:rsidR="00A00FB5" w:rsidRDefault="00A00FB5" w:rsidP="00AD0FFC">
      <w:pPr>
        <w:pStyle w:val="Author"/>
        <w:spacing w:before="100" w:beforeAutospacing="1" w:line="240" w:lineRule="auto"/>
        <w:ind w:firstLine="720"/>
        <w:jc w:val="both"/>
        <w:rPr>
          <w:color w:val="000000"/>
          <w:sz w:val="24"/>
          <w:szCs w:val="24"/>
        </w:rPr>
      </w:pPr>
      <w:r>
        <w:rPr>
          <w:color w:val="000000"/>
          <w:sz w:val="24"/>
          <w:szCs w:val="24"/>
        </w:rPr>
        <w:t xml:space="preserve">S – What do you see here? </w:t>
      </w:r>
    </w:p>
    <w:p w:rsidR="00A00FB5" w:rsidRDefault="00A00FB5" w:rsidP="00AD0FFC">
      <w:pPr>
        <w:pStyle w:val="Author"/>
        <w:spacing w:before="100" w:beforeAutospacing="1" w:line="240" w:lineRule="auto"/>
        <w:ind w:firstLine="720"/>
        <w:jc w:val="both"/>
        <w:rPr>
          <w:color w:val="000000"/>
          <w:sz w:val="24"/>
          <w:szCs w:val="24"/>
        </w:rPr>
      </w:pPr>
      <w:r>
        <w:rPr>
          <w:color w:val="000000"/>
          <w:sz w:val="24"/>
          <w:szCs w:val="24"/>
        </w:rPr>
        <w:t xml:space="preserve">H – What is really happening here? </w:t>
      </w:r>
    </w:p>
    <w:p w:rsidR="00A00FB5" w:rsidRPr="00595F81" w:rsidRDefault="00BD200B" w:rsidP="00AD0FFC">
      <w:pPr>
        <w:pStyle w:val="Author"/>
        <w:spacing w:before="100" w:beforeAutospacing="1" w:line="240" w:lineRule="auto"/>
        <w:ind w:firstLine="720"/>
        <w:jc w:val="both"/>
        <w:rPr>
          <w:sz w:val="24"/>
          <w:szCs w:val="24"/>
        </w:rPr>
      </w:pPr>
      <w:r w:rsidRPr="00595F81">
        <w:rPr>
          <w:sz w:val="24"/>
          <w:szCs w:val="24"/>
        </w:rPr>
        <w:t>O – How does it relate</w:t>
      </w:r>
      <w:r w:rsidR="00A00FB5" w:rsidRPr="00595F81">
        <w:rPr>
          <w:sz w:val="24"/>
          <w:szCs w:val="24"/>
        </w:rPr>
        <w:t xml:space="preserve"> to our lives? </w:t>
      </w:r>
    </w:p>
    <w:p w:rsidR="00A00FB5" w:rsidRDefault="00A00FB5" w:rsidP="00AD0FFC">
      <w:pPr>
        <w:pStyle w:val="Author"/>
        <w:spacing w:before="100" w:beforeAutospacing="1" w:line="240" w:lineRule="auto"/>
        <w:ind w:firstLine="720"/>
        <w:jc w:val="both"/>
        <w:rPr>
          <w:color w:val="000000"/>
          <w:sz w:val="24"/>
          <w:szCs w:val="24"/>
        </w:rPr>
      </w:pPr>
      <w:r>
        <w:rPr>
          <w:color w:val="000000"/>
          <w:sz w:val="24"/>
          <w:szCs w:val="24"/>
        </w:rPr>
        <w:t xml:space="preserve">W – Why does the situation </w:t>
      </w:r>
      <w:r w:rsidRPr="00866297">
        <w:rPr>
          <w:noProof/>
          <w:color w:val="000000"/>
          <w:sz w:val="24"/>
          <w:szCs w:val="24"/>
        </w:rPr>
        <w:t>happen?</w:t>
      </w:r>
      <w:r>
        <w:rPr>
          <w:color w:val="000000"/>
          <w:sz w:val="24"/>
          <w:szCs w:val="24"/>
        </w:rPr>
        <w:t xml:space="preserve"> </w:t>
      </w:r>
    </w:p>
    <w:p w:rsidR="00A00FB5" w:rsidRDefault="00A00FB5" w:rsidP="00AD0FFC">
      <w:pPr>
        <w:pStyle w:val="Author"/>
        <w:spacing w:before="100" w:beforeAutospacing="1" w:line="240" w:lineRule="auto"/>
        <w:ind w:firstLine="720"/>
        <w:jc w:val="both"/>
        <w:rPr>
          <w:color w:val="000000"/>
          <w:sz w:val="24"/>
          <w:szCs w:val="24"/>
        </w:rPr>
      </w:pPr>
      <w:r>
        <w:rPr>
          <w:color w:val="000000"/>
          <w:sz w:val="24"/>
          <w:szCs w:val="24"/>
        </w:rPr>
        <w:t xml:space="preserve">e – How could this image educate the class? </w:t>
      </w:r>
    </w:p>
    <w:p w:rsidR="00A00FB5" w:rsidRDefault="00A00FB5" w:rsidP="00AD0FFC">
      <w:pPr>
        <w:pStyle w:val="Author"/>
        <w:spacing w:before="100" w:beforeAutospacing="1" w:line="240" w:lineRule="auto"/>
        <w:ind w:firstLine="720"/>
        <w:jc w:val="both"/>
        <w:rPr>
          <w:color w:val="000000"/>
          <w:sz w:val="24"/>
          <w:szCs w:val="24"/>
        </w:rPr>
      </w:pPr>
      <w:r>
        <w:rPr>
          <w:color w:val="000000"/>
          <w:sz w:val="24"/>
          <w:szCs w:val="24"/>
        </w:rPr>
        <w:t>D – What can we do as the students about it?</w:t>
      </w:r>
    </w:p>
    <w:p w:rsidR="00CE45B6" w:rsidRPr="00595F81" w:rsidRDefault="00BD200B" w:rsidP="00AD0FFC">
      <w:pPr>
        <w:pStyle w:val="Author"/>
        <w:spacing w:before="100" w:beforeAutospacing="1" w:line="240" w:lineRule="auto"/>
        <w:ind w:firstLine="720"/>
        <w:jc w:val="both"/>
        <w:rPr>
          <w:sz w:val="24"/>
          <w:szCs w:val="24"/>
        </w:rPr>
      </w:pPr>
      <w:r w:rsidRPr="00595F81">
        <w:rPr>
          <w:sz w:val="24"/>
          <w:szCs w:val="24"/>
        </w:rPr>
        <w:t>The aim</w:t>
      </w:r>
      <w:r w:rsidR="00CE45B6" w:rsidRPr="00595F81">
        <w:rPr>
          <w:sz w:val="24"/>
          <w:szCs w:val="24"/>
        </w:rPr>
        <w:t xml:space="preserve"> of these questions is to “identify the problem or the asset, critically discuss the roots of the situation, and develop strategies for improving the situation” (Wang, 1999</w:t>
      </w:r>
      <w:r w:rsidR="00595F81" w:rsidRPr="00595F81">
        <w:rPr>
          <w:sz w:val="24"/>
          <w:szCs w:val="24"/>
        </w:rPr>
        <w:t>). These questions can be utilized</w:t>
      </w:r>
      <w:r w:rsidR="00CE45B6" w:rsidRPr="00595F81">
        <w:rPr>
          <w:sz w:val="24"/>
          <w:szCs w:val="24"/>
        </w:rPr>
        <w:t xml:space="preserve"> to (a) understand the deeper struc</w:t>
      </w:r>
      <w:r w:rsidR="00595F81" w:rsidRPr="00595F81">
        <w:rPr>
          <w:sz w:val="24"/>
          <w:szCs w:val="24"/>
        </w:rPr>
        <w:t>tural matters</w:t>
      </w:r>
      <w:r w:rsidR="00CE45B6" w:rsidRPr="00595F81">
        <w:rPr>
          <w:sz w:val="24"/>
          <w:szCs w:val="24"/>
        </w:rPr>
        <w:t xml:space="preserve"> in which experiences are embedded and the processes that maintain or uphold the status quo and (b) the actions that can be taken to </w:t>
      </w:r>
      <w:r w:rsidR="00595F81" w:rsidRPr="00595F81">
        <w:rPr>
          <w:sz w:val="24"/>
          <w:szCs w:val="24"/>
        </w:rPr>
        <w:t>carry</w:t>
      </w:r>
      <w:r w:rsidR="00CE45B6" w:rsidRPr="00595F81">
        <w:rPr>
          <w:sz w:val="24"/>
          <w:szCs w:val="24"/>
        </w:rPr>
        <w:t xml:space="preserve"> about meaningful change as well as the resources available to engage in these change processes.</w:t>
      </w:r>
    </w:p>
    <w:p w:rsidR="00827C1A" w:rsidRDefault="00A00FB5" w:rsidP="00AD0FFC">
      <w:pPr>
        <w:pStyle w:val="Author"/>
        <w:spacing w:before="100" w:beforeAutospacing="1" w:line="240" w:lineRule="auto"/>
        <w:ind w:firstLine="720"/>
        <w:jc w:val="both"/>
        <w:rPr>
          <w:color w:val="000000"/>
          <w:sz w:val="24"/>
          <w:szCs w:val="24"/>
        </w:rPr>
      </w:pPr>
      <w:r>
        <w:rPr>
          <w:color w:val="000000"/>
          <w:sz w:val="24"/>
          <w:szCs w:val="24"/>
        </w:rPr>
        <w:t xml:space="preserve">Besides using SHOWeD analysis in </w:t>
      </w:r>
      <w:r w:rsidR="00866297">
        <w:rPr>
          <w:color w:val="000000"/>
          <w:sz w:val="24"/>
          <w:szCs w:val="24"/>
        </w:rPr>
        <w:t xml:space="preserve">the </w:t>
      </w:r>
      <w:r w:rsidRPr="00866297">
        <w:rPr>
          <w:noProof/>
          <w:color w:val="000000"/>
          <w:sz w:val="24"/>
          <w:szCs w:val="24"/>
        </w:rPr>
        <w:t>photovoice</w:t>
      </w:r>
      <w:r>
        <w:rPr>
          <w:color w:val="000000"/>
          <w:sz w:val="24"/>
          <w:szCs w:val="24"/>
        </w:rPr>
        <w:t xml:space="preserve"> method, the researchers also adopt the IWTC Scale by </w:t>
      </w:r>
      <w:r>
        <w:rPr>
          <w:bCs/>
          <w:color w:val="000000"/>
          <w:sz w:val="24"/>
          <w:szCs w:val="24"/>
        </w:rPr>
        <w:t>Khatib and Nourzadeh (2014</w:t>
      </w:r>
      <w:r>
        <w:rPr>
          <w:b/>
          <w:color w:val="000000"/>
          <w:sz w:val="24"/>
          <w:szCs w:val="24"/>
        </w:rPr>
        <w:t>)</w:t>
      </w:r>
      <w:r>
        <w:rPr>
          <w:color w:val="000000"/>
          <w:sz w:val="24"/>
          <w:szCs w:val="24"/>
        </w:rPr>
        <w:t xml:space="preserve"> which will help in collecting and analyzing data. </w:t>
      </w:r>
      <w:r>
        <w:rPr>
          <w:color w:val="000000"/>
          <w:sz w:val="24"/>
          <w:szCs w:val="24"/>
          <w:lang w:val="id-ID"/>
        </w:rPr>
        <w:t xml:space="preserve">IWTC Scale (Khatib and Nourzadeh 2014) was used to assess the participants’ L2 WTC. This instrument contains 28 items that are classified under six major categories for measuring: (1) communicative self-confidence (a learner’s positive evaluation of his/her ability to produce and understand messages in L2 fluently and efficiently); (2) integrative orientation (a learner’s positive attitudes toward L2 culture); (3) situational context of L2 use (immediate situational variables in the instructional context that have momentary impacts on learner’s L2 WTC); (4) topical enticement (the extent to which the topic of spoken materials entices language learners to communicate); (5) learning responsibility (the extent to which the learner uses his/her L2 knowledge in communication to develop that knowledge further); and (6) off-instruction communication (learners’ WTC with others when the process of instruction is not going on in an educational setting). </w:t>
      </w:r>
      <w:r>
        <w:rPr>
          <w:bCs/>
          <w:color w:val="000000"/>
          <w:sz w:val="24"/>
          <w:szCs w:val="24"/>
          <w:lang w:val="id-ID"/>
        </w:rPr>
        <w:t>Khatib and Nourzadeh (2014)</w:t>
      </w:r>
      <w:r>
        <w:rPr>
          <w:color w:val="000000"/>
          <w:sz w:val="24"/>
          <w:szCs w:val="24"/>
          <w:lang w:val="id-ID"/>
        </w:rPr>
        <w:t xml:space="preserve"> developed and validated this questionnaire with 624 Iranian EFL learners as a measure of WTC for instructional language teaching and learning contexts. Its advantage over the previously developed and highly quoted questionnaires such as that of </w:t>
      </w:r>
      <w:r>
        <w:rPr>
          <w:bCs/>
          <w:color w:val="000000"/>
          <w:sz w:val="24"/>
          <w:szCs w:val="24"/>
          <w:lang w:val="id-ID"/>
        </w:rPr>
        <w:t>McCroskey (1992)</w:t>
      </w:r>
      <w:r>
        <w:rPr>
          <w:color w:val="000000"/>
          <w:sz w:val="24"/>
          <w:szCs w:val="24"/>
          <w:lang w:val="id-ID"/>
        </w:rPr>
        <w:t xml:space="preserve"> is that it is specifically developed for EFL contexts and sets researchers free of using the generic questionnaires. The participants were asked to rate the items based on the anchor points of 1 = strongly unwilling, 2 = unwilling, 3 = neither willing nor unwilling, 4 = willing, and 5 = strongly willing.</w:t>
      </w:r>
      <w:r>
        <w:rPr>
          <w:color w:val="000000"/>
          <w:sz w:val="24"/>
          <w:szCs w:val="24"/>
        </w:rPr>
        <w:t xml:space="preserve"> By using the IWTC scale, the data are collected from the participants. From all six categories above, the authors of this research choose three categories of factors. The first one is communicative self-confidence. The second is </w:t>
      </w:r>
      <w:r w:rsidR="008C63BB">
        <w:rPr>
          <w:color w:val="000000"/>
          <w:sz w:val="24"/>
          <w:szCs w:val="24"/>
        </w:rPr>
        <w:t xml:space="preserve">the </w:t>
      </w:r>
      <w:r w:rsidRPr="008C63BB">
        <w:rPr>
          <w:noProof/>
          <w:color w:val="000000"/>
          <w:sz w:val="24"/>
          <w:szCs w:val="24"/>
        </w:rPr>
        <w:t>situational</w:t>
      </w:r>
      <w:r>
        <w:rPr>
          <w:color w:val="000000"/>
          <w:sz w:val="24"/>
          <w:szCs w:val="24"/>
        </w:rPr>
        <w:t xml:space="preserve"> context of L2 use. The last is learning responsibility.</w:t>
      </w:r>
    </w:p>
    <w:p w:rsidR="002B13C5" w:rsidRDefault="002B13C5" w:rsidP="00AD0FFC">
      <w:pPr>
        <w:pStyle w:val="Author"/>
        <w:spacing w:before="0" w:line="240" w:lineRule="auto"/>
        <w:ind w:firstLine="720"/>
        <w:jc w:val="both"/>
        <w:rPr>
          <w:color w:val="000000"/>
          <w:sz w:val="24"/>
          <w:szCs w:val="24"/>
        </w:rPr>
      </w:pPr>
    </w:p>
    <w:p w:rsidR="00A00FB5" w:rsidRPr="009D1417" w:rsidRDefault="00A00FB5" w:rsidP="00AD0FFC">
      <w:pPr>
        <w:pStyle w:val="Author"/>
        <w:spacing w:before="0" w:line="240" w:lineRule="auto"/>
        <w:jc w:val="both"/>
        <w:rPr>
          <w:b/>
          <w:color w:val="000000"/>
          <w:sz w:val="24"/>
          <w:szCs w:val="24"/>
        </w:rPr>
      </w:pPr>
      <w:r>
        <w:rPr>
          <w:b/>
          <w:color w:val="000000"/>
          <w:sz w:val="24"/>
          <w:szCs w:val="24"/>
          <w:lang w:val="id-ID"/>
        </w:rPr>
        <w:t>Finding</w:t>
      </w:r>
      <w:r w:rsidR="009D1417">
        <w:rPr>
          <w:b/>
          <w:color w:val="000000"/>
          <w:sz w:val="24"/>
          <w:szCs w:val="24"/>
        </w:rPr>
        <w:t>s</w:t>
      </w:r>
    </w:p>
    <w:p w:rsidR="00A00FB5" w:rsidRDefault="00A00FB5" w:rsidP="00AD0FFC">
      <w:pPr>
        <w:pStyle w:val="Author"/>
        <w:spacing w:before="0" w:line="240" w:lineRule="auto"/>
        <w:ind w:firstLine="720"/>
        <w:jc w:val="both"/>
        <w:rPr>
          <w:color w:val="000000"/>
          <w:sz w:val="24"/>
          <w:szCs w:val="24"/>
        </w:rPr>
      </w:pPr>
      <w:r>
        <w:rPr>
          <w:color w:val="000000"/>
          <w:sz w:val="24"/>
          <w:szCs w:val="24"/>
        </w:rPr>
        <w:t xml:space="preserve">The use of reinforcement in learning activity towards students’ willingness to communicate has proven to have </w:t>
      </w:r>
      <w:r w:rsidR="00866297">
        <w:rPr>
          <w:color w:val="000000"/>
          <w:sz w:val="24"/>
          <w:szCs w:val="24"/>
        </w:rPr>
        <w:t xml:space="preserve">a </w:t>
      </w:r>
      <w:r w:rsidRPr="00866297">
        <w:rPr>
          <w:noProof/>
          <w:color w:val="000000"/>
          <w:sz w:val="24"/>
          <w:szCs w:val="24"/>
        </w:rPr>
        <w:t>significant</w:t>
      </w:r>
      <w:r>
        <w:rPr>
          <w:color w:val="000000"/>
          <w:sz w:val="24"/>
          <w:szCs w:val="24"/>
        </w:rPr>
        <w:t xml:space="preserve"> impact. The students will feel motivated when the teachers are using certain reinforcement in </w:t>
      </w:r>
      <w:r w:rsidR="00866297">
        <w:rPr>
          <w:color w:val="000000"/>
          <w:sz w:val="24"/>
          <w:szCs w:val="24"/>
        </w:rPr>
        <w:t xml:space="preserve">the </w:t>
      </w:r>
      <w:r w:rsidRPr="00866297">
        <w:rPr>
          <w:noProof/>
          <w:color w:val="000000"/>
          <w:sz w:val="24"/>
          <w:szCs w:val="24"/>
        </w:rPr>
        <w:t>learning</w:t>
      </w:r>
      <w:r>
        <w:rPr>
          <w:color w:val="000000"/>
          <w:sz w:val="24"/>
          <w:szCs w:val="24"/>
        </w:rPr>
        <w:t xml:space="preserve"> process. It is needed to stimulate students’ learning motivation. But, the amount and the frequency of the reinforcement should be a concern for the teachers. The reason </w:t>
      </w:r>
      <w:r w:rsidR="00866297">
        <w:rPr>
          <w:noProof/>
          <w:color w:val="000000"/>
          <w:sz w:val="24"/>
          <w:szCs w:val="24"/>
        </w:rPr>
        <w:t>for</w:t>
      </w:r>
      <w:r>
        <w:rPr>
          <w:color w:val="000000"/>
          <w:sz w:val="24"/>
          <w:szCs w:val="24"/>
        </w:rPr>
        <w:t xml:space="preserve"> that statement is giving either too much or not enough reinforcement will make the reinforcement itself ineffective. Based on the interview and the questionnaires given to the participants, it is proven that students’ willingness to communicate can be affected by teachers’ reinforcement. In one of their class, the students would do </w:t>
      </w:r>
      <w:r w:rsidR="00866297">
        <w:rPr>
          <w:color w:val="000000"/>
          <w:sz w:val="24"/>
          <w:szCs w:val="24"/>
        </w:rPr>
        <w:t xml:space="preserve">a </w:t>
      </w:r>
      <w:r w:rsidRPr="00866297">
        <w:rPr>
          <w:noProof/>
          <w:color w:val="000000"/>
          <w:sz w:val="24"/>
          <w:szCs w:val="24"/>
        </w:rPr>
        <w:t>presentation</w:t>
      </w:r>
      <w:r>
        <w:rPr>
          <w:color w:val="000000"/>
          <w:sz w:val="24"/>
          <w:szCs w:val="24"/>
        </w:rPr>
        <w:t xml:space="preserve"> and receive feedback from their friends</w:t>
      </w:r>
      <w:r>
        <w:rPr>
          <w:color w:val="000000"/>
          <w:sz w:val="24"/>
          <w:szCs w:val="24"/>
          <w:lang w:val="id-ID"/>
        </w:rPr>
        <w:t xml:space="preserve"> from the other group</w:t>
      </w:r>
      <w:r>
        <w:rPr>
          <w:color w:val="000000"/>
          <w:sz w:val="24"/>
          <w:szCs w:val="24"/>
        </w:rPr>
        <w:t>. This activity is expected to trigger students’ willingness to communicate among them. In this presentation activity, the students are able to give</w:t>
      </w:r>
      <w:r>
        <w:rPr>
          <w:color w:val="000000"/>
          <w:sz w:val="24"/>
          <w:szCs w:val="24"/>
          <w:lang w:val="id-ID"/>
        </w:rPr>
        <w:t xml:space="preserve"> responses, critics or suggestion</w:t>
      </w:r>
      <w:r>
        <w:rPr>
          <w:color w:val="000000"/>
          <w:sz w:val="24"/>
          <w:szCs w:val="24"/>
        </w:rPr>
        <w:t xml:space="preserve"> each other. Therefore, it actually requires the students to speak up, which requires </w:t>
      </w:r>
      <w:r>
        <w:rPr>
          <w:color w:val="000000"/>
          <w:sz w:val="24"/>
          <w:szCs w:val="24"/>
          <w:lang w:val="id-ID"/>
        </w:rPr>
        <w:t>motivation propensities which d</w:t>
      </w:r>
      <w:r>
        <w:rPr>
          <w:color w:val="000000"/>
          <w:sz w:val="24"/>
          <w:szCs w:val="24"/>
        </w:rPr>
        <w:t>i</w:t>
      </w:r>
      <w:r>
        <w:rPr>
          <w:color w:val="000000"/>
          <w:sz w:val="24"/>
          <w:szCs w:val="24"/>
          <w:lang w:val="id-ID"/>
        </w:rPr>
        <w:t xml:space="preserve">vided into three aspects: 1) interpersonal motivation 2) </w:t>
      </w:r>
      <w:r w:rsidRPr="00866297">
        <w:rPr>
          <w:noProof/>
          <w:color w:val="000000"/>
          <w:sz w:val="24"/>
          <w:szCs w:val="24"/>
          <w:lang w:val="id-ID"/>
        </w:rPr>
        <w:t>intergroup</w:t>
      </w:r>
      <w:r>
        <w:rPr>
          <w:color w:val="000000"/>
          <w:sz w:val="24"/>
          <w:szCs w:val="24"/>
          <w:lang w:val="id-ID"/>
        </w:rPr>
        <w:t xml:space="preserve"> motivation and 3) self-confidence.</w:t>
      </w:r>
    </w:p>
    <w:p w:rsidR="00CE47A4" w:rsidRPr="00CE47A4" w:rsidRDefault="00CE47A4" w:rsidP="00AD0FFC">
      <w:pPr>
        <w:pStyle w:val="Author"/>
        <w:spacing w:before="0" w:line="240" w:lineRule="auto"/>
        <w:ind w:firstLine="720"/>
        <w:jc w:val="both"/>
        <w:rPr>
          <w:color w:val="000000"/>
          <w:sz w:val="24"/>
          <w:szCs w:val="24"/>
        </w:rPr>
      </w:pPr>
    </w:p>
    <w:tbl>
      <w:tblPr>
        <w:tblpPr w:leftFromText="180" w:rightFromText="180" w:horzAnchor="margin" w:tblpY="524"/>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tblGrid>
      <w:tr w:rsidR="00A00FB5" w:rsidTr="002B13C5">
        <w:trPr>
          <w:trHeight w:val="3410"/>
        </w:trPr>
        <w:tc>
          <w:tcPr>
            <w:tcW w:w="8640" w:type="dxa"/>
          </w:tcPr>
          <w:p w:rsidR="00A00FB5" w:rsidRPr="002B13C5" w:rsidRDefault="00A00FB5" w:rsidP="00AD0FFC">
            <w:pPr>
              <w:pStyle w:val="Author"/>
              <w:spacing w:before="100" w:beforeAutospacing="1" w:line="240" w:lineRule="auto"/>
              <w:jc w:val="left"/>
              <w:rPr>
                <w:color w:val="000000"/>
                <w:sz w:val="24"/>
                <w:szCs w:val="24"/>
                <w:lang w:eastAsia="id-ID"/>
              </w:rPr>
            </w:pPr>
          </w:p>
          <w:p w:rsidR="00A00FB5" w:rsidRDefault="00A00FB5" w:rsidP="00AD0FFC">
            <w:pPr>
              <w:pStyle w:val="Author"/>
              <w:spacing w:before="100" w:beforeAutospacing="1" w:line="240" w:lineRule="auto"/>
              <w:ind w:firstLine="720"/>
              <w:rPr>
                <w:color w:val="000000"/>
                <w:sz w:val="24"/>
                <w:szCs w:val="24"/>
              </w:rPr>
            </w:pPr>
            <w:r>
              <w:rPr>
                <w:noProof/>
                <w:color w:val="000000"/>
                <w:sz w:val="24"/>
                <w:szCs w:val="24"/>
                <w:lang w:val="id-ID" w:eastAsia="id-ID"/>
              </w:rPr>
              <w:drawing>
                <wp:inline distT="0" distB="0" distL="114300" distR="114300">
                  <wp:extent cx="3314065" cy="1838960"/>
                  <wp:effectExtent l="0" t="0" r="635" b="8890"/>
                  <wp:docPr id="3" name="Picture 3" descr="Screenshot_20181224-154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_20181224-154821"/>
                          <pic:cNvPicPr>
                            <a:picLocks noChangeAspect="1"/>
                          </pic:cNvPicPr>
                        </pic:nvPicPr>
                        <pic:blipFill>
                          <a:blip r:embed="rId10" cstate="print"/>
                          <a:srcRect t="34138" b="34647"/>
                          <a:stretch>
                            <a:fillRect/>
                          </a:stretch>
                        </pic:blipFill>
                        <pic:spPr>
                          <a:xfrm>
                            <a:off x="0" y="0"/>
                            <a:ext cx="3314065" cy="1838960"/>
                          </a:xfrm>
                          <a:prstGeom prst="rect">
                            <a:avLst/>
                          </a:prstGeom>
                        </pic:spPr>
                      </pic:pic>
                    </a:graphicData>
                  </a:graphic>
                </wp:inline>
              </w:drawing>
            </w:r>
            <w:r>
              <w:rPr>
                <w:b/>
                <w:bCs/>
                <w:color w:val="5B9BD5" w:themeColor="accent1"/>
                <w:sz w:val="18"/>
                <w:szCs w:val="18"/>
                <w:lang w:val="id-ID"/>
              </w:rPr>
              <w:t xml:space="preserve">                                       </w:t>
            </w:r>
            <w:r w:rsidR="00AD0FFC">
              <w:rPr>
                <w:noProof/>
                <w:sz w:val="24"/>
                <w:szCs w:val="24"/>
                <w:lang w:val="id-ID" w:eastAsia="id-ID"/>
              </w:rPr>
              <mc:AlternateContent>
                <mc:Choice Requires="wps">
                  <w:drawing>
                    <wp:inline distT="0" distB="0" distL="0" distR="0" wp14:anchorId="79842D8C">
                      <wp:extent cx="2597785" cy="220980"/>
                      <wp:effectExtent l="0" t="0" r="0" b="0"/>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78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0FB5" w:rsidRDefault="00A00FB5" w:rsidP="00A00FB5">
                                  <w:pPr>
                                    <w:pStyle w:val="Caption"/>
                                    <w:rPr>
                                      <w:color w:val="000000"/>
                                      <w:sz w:val="24"/>
                                      <w:szCs w:val="24"/>
                                      <w:lang w:val="id-ID"/>
                                    </w:rPr>
                                  </w:pPr>
                                  <w:r>
                                    <w:rPr>
                                      <w:lang w:val="id-ID"/>
                                    </w:rPr>
                                    <w:t xml:space="preserve">   </w:t>
                                  </w:r>
                                  <w:r>
                                    <w:t xml:space="preserve">Figure </w:t>
                                  </w:r>
                                  <w:r>
                                    <w:rPr>
                                      <w:lang w:val="id-ID"/>
                                    </w:rPr>
                                    <w:t>1</w:t>
                                  </w:r>
                                  <w:r>
                                    <w:t xml:space="preserve">. </w:t>
                                  </w:r>
                                  <w:r>
                                    <w:rPr>
                                      <w:lang w:val="id-ID"/>
                                    </w:rPr>
                                    <w:t>Interpersonal motivation to talk</w:t>
                                  </w:r>
                                </w:p>
                                <w:p w:rsidR="00A00FB5" w:rsidRDefault="00A00FB5" w:rsidP="00A00FB5"/>
                              </w:txbxContent>
                            </wps:txbx>
                            <wps:bodyPr rot="0" vert="horz" wrap="square" lIns="0" tIns="0" rIns="0" bIns="0" anchor="t" anchorCtr="0" upright="1">
                              <a:noAutofit/>
                            </wps:bodyPr>
                          </wps:wsp>
                        </a:graphicData>
                      </a:graphic>
                    </wp:inline>
                  </w:drawing>
                </mc:Choice>
                <mc:Fallback>
                  <w:pict>
                    <v:shapetype w14:anchorId="79842D8C" id="_x0000_t202" coordsize="21600,21600" o:spt="202" path="m,l,21600r21600,l21600,xe">
                      <v:stroke joinstyle="miter"/>
                      <v:path gradientshapeok="t" o:connecttype="rect"/>
                    </v:shapetype>
                    <v:shape id="Text Box 7" o:spid="_x0000_s1026" type="#_x0000_t202" style="width:204.5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" stroked="f">
                      <v:textbox inset="0,0,0,0">
                        <w:txbxContent>
                          <w:p w:rsidR="00A00FB5" w:rsidRDefault="00A00FB5" w:rsidP="00A00FB5">
                            <w:pPr>
                              <w:pStyle w:val="Caption"/>
                              <w:rPr>
                                <w:color w:val="000000"/>
                                <w:sz w:val="24"/>
                                <w:szCs w:val="24"/>
                                <w:lang w:val="id-ID"/>
                              </w:rPr>
                            </w:pPr>
                            <w:r>
                              <w:rPr>
                                <w:lang w:val="id-ID"/>
                              </w:rPr>
                              <w:t xml:space="preserve">   </w:t>
                            </w:r>
                            <w:r>
                              <w:t xml:space="preserve">Figure </w:t>
                            </w:r>
                            <w:r>
                              <w:rPr>
                                <w:lang w:val="id-ID"/>
                              </w:rPr>
                              <w:t>1</w:t>
                            </w:r>
                            <w:r>
                              <w:t xml:space="preserve">. </w:t>
                            </w:r>
                            <w:r>
                              <w:rPr>
                                <w:lang w:val="id-ID"/>
                              </w:rPr>
                              <w:t>Interpersonal motivation to talk</w:t>
                            </w:r>
                          </w:p>
                          <w:p w:rsidR="00A00FB5" w:rsidRDefault="00A00FB5" w:rsidP="00A00FB5"/>
                        </w:txbxContent>
                      </v:textbox>
                      <w10:anchorlock/>
                    </v:shape>
                  </w:pict>
                </mc:Fallback>
              </mc:AlternateContent>
            </w:r>
          </w:p>
          <w:p w:rsidR="00A00FB5" w:rsidRDefault="00A00FB5" w:rsidP="00AD0FFC">
            <w:pPr>
              <w:pStyle w:val="Author"/>
              <w:spacing w:before="100" w:beforeAutospacing="1" w:line="240" w:lineRule="auto"/>
              <w:ind w:left="111" w:firstLine="65"/>
              <w:jc w:val="both"/>
              <w:rPr>
                <w:sz w:val="24"/>
                <w:szCs w:val="24"/>
              </w:rPr>
            </w:pPr>
            <w:r>
              <w:rPr>
                <w:color w:val="000000"/>
                <w:sz w:val="24"/>
                <w:szCs w:val="24"/>
              </w:rPr>
              <w:t xml:space="preserve">S – What do you see here? </w:t>
            </w:r>
          </w:p>
          <w:p w:rsidR="00A00FB5" w:rsidRDefault="00A00FB5" w:rsidP="00AD0FFC">
            <w:pPr>
              <w:pStyle w:val="Author"/>
              <w:spacing w:before="100" w:beforeAutospacing="1" w:line="240" w:lineRule="auto"/>
              <w:ind w:left="111" w:firstLine="65"/>
              <w:jc w:val="both"/>
              <w:rPr>
                <w:color w:val="000000"/>
                <w:sz w:val="24"/>
                <w:szCs w:val="24"/>
              </w:rPr>
            </w:pPr>
            <w:r>
              <w:rPr>
                <w:color w:val="000000"/>
                <w:sz w:val="24"/>
                <w:szCs w:val="24"/>
              </w:rPr>
              <w:t>A student is asking questions.</w:t>
            </w:r>
          </w:p>
          <w:p w:rsidR="00A00FB5" w:rsidRDefault="00A00FB5" w:rsidP="00AD0FFC">
            <w:pPr>
              <w:pStyle w:val="Author"/>
              <w:spacing w:before="100" w:beforeAutospacing="1" w:line="240" w:lineRule="auto"/>
              <w:ind w:left="111" w:firstLine="65"/>
              <w:jc w:val="both"/>
              <w:rPr>
                <w:color w:val="000000"/>
                <w:sz w:val="24"/>
                <w:szCs w:val="24"/>
              </w:rPr>
            </w:pPr>
            <w:r>
              <w:rPr>
                <w:color w:val="000000"/>
                <w:sz w:val="24"/>
                <w:szCs w:val="24"/>
              </w:rPr>
              <w:t xml:space="preserve">H – What is really happening here? </w:t>
            </w:r>
          </w:p>
          <w:p w:rsidR="00A00FB5" w:rsidRDefault="00A00FB5" w:rsidP="00AD0FFC">
            <w:pPr>
              <w:pStyle w:val="Author"/>
              <w:spacing w:before="100" w:beforeAutospacing="1" w:line="240" w:lineRule="auto"/>
              <w:ind w:leftChars="88" w:left="194"/>
              <w:jc w:val="both"/>
              <w:rPr>
                <w:color w:val="000000"/>
                <w:sz w:val="24"/>
                <w:szCs w:val="24"/>
              </w:rPr>
            </w:pPr>
            <w:r>
              <w:rPr>
                <w:color w:val="000000"/>
                <w:sz w:val="24"/>
                <w:szCs w:val="24"/>
              </w:rPr>
              <w:t>The student asks the teacher about the material they did not understand enough.</w:t>
            </w:r>
          </w:p>
          <w:p w:rsidR="00A00FB5" w:rsidRDefault="00A00FB5" w:rsidP="00AD0FFC">
            <w:pPr>
              <w:pStyle w:val="Author"/>
              <w:spacing w:before="100" w:beforeAutospacing="1" w:line="240" w:lineRule="auto"/>
              <w:ind w:leftChars="88" w:left="194" w:firstLine="65"/>
              <w:jc w:val="both"/>
              <w:rPr>
                <w:color w:val="000000"/>
                <w:sz w:val="24"/>
                <w:szCs w:val="24"/>
              </w:rPr>
            </w:pPr>
            <w:r>
              <w:rPr>
                <w:color w:val="000000"/>
                <w:sz w:val="24"/>
                <w:szCs w:val="24"/>
              </w:rPr>
              <w:t xml:space="preserve">O – How does this relate to our lives? (or your life personally) </w:t>
            </w:r>
          </w:p>
          <w:p w:rsidR="00A00FB5" w:rsidRDefault="00A00FB5" w:rsidP="00AD0FFC">
            <w:pPr>
              <w:pStyle w:val="Author"/>
              <w:spacing w:before="100" w:beforeAutospacing="1" w:line="240" w:lineRule="auto"/>
              <w:ind w:leftChars="88" w:left="194" w:firstLine="65"/>
              <w:jc w:val="both"/>
              <w:rPr>
                <w:color w:val="000000"/>
                <w:sz w:val="24"/>
                <w:szCs w:val="24"/>
              </w:rPr>
            </w:pPr>
            <w:r>
              <w:rPr>
                <w:color w:val="000000"/>
                <w:sz w:val="24"/>
                <w:szCs w:val="24"/>
              </w:rPr>
              <w:t xml:space="preserve">By asking </w:t>
            </w:r>
            <w:r w:rsidRPr="00866297">
              <w:rPr>
                <w:noProof/>
                <w:color w:val="000000"/>
                <w:sz w:val="24"/>
                <w:szCs w:val="24"/>
              </w:rPr>
              <w:t>question</w:t>
            </w:r>
            <w:r w:rsidR="00866297" w:rsidRPr="00866297">
              <w:rPr>
                <w:noProof/>
                <w:color w:val="000000"/>
                <w:sz w:val="24"/>
                <w:szCs w:val="24"/>
              </w:rPr>
              <w:t>s</w:t>
            </w:r>
            <w:r>
              <w:rPr>
                <w:color w:val="000000"/>
                <w:sz w:val="24"/>
                <w:szCs w:val="24"/>
              </w:rPr>
              <w:t xml:space="preserve"> to the teacher,</w:t>
            </w:r>
            <w:r w:rsidR="00866297">
              <w:rPr>
                <w:color w:val="000000"/>
                <w:sz w:val="24"/>
                <w:szCs w:val="24"/>
              </w:rPr>
              <w:t xml:space="preserve"> the student will realize that </w:t>
            </w:r>
            <w:r>
              <w:rPr>
                <w:color w:val="000000"/>
                <w:sz w:val="24"/>
                <w:szCs w:val="24"/>
              </w:rPr>
              <w:t xml:space="preserve">he has interpersonal motivation. He has </w:t>
            </w:r>
            <w:r w:rsidR="00866297">
              <w:rPr>
                <w:color w:val="000000"/>
                <w:sz w:val="24"/>
                <w:szCs w:val="24"/>
              </w:rPr>
              <w:t xml:space="preserve">the </w:t>
            </w:r>
            <w:r w:rsidRPr="00866297">
              <w:rPr>
                <w:noProof/>
                <w:color w:val="000000"/>
                <w:sz w:val="24"/>
                <w:szCs w:val="24"/>
              </w:rPr>
              <w:t>willingness</w:t>
            </w:r>
            <w:r>
              <w:rPr>
                <w:color w:val="000000"/>
                <w:sz w:val="24"/>
                <w:szCs w:val="24"/>
              </w:rPr>
              <w:t xml:space="preserve"> to communicate with </w:t>
            </w:r>
            <w:r w:rsidRPr="00866297">
              <w:rPr>
                <w:noProof/>
                <w:color w:val="000000"/>
                <w:sz w:val="24"/>
                <w:szCs w:val="24"/>
              </w:rPr>
              <w:t>other</w:t>
            </w:r>
            <w:r w:rsidR="00866297">
              <w:rPr>
                <w:noProof/>
                <w:color w:val="000000"/>
                <w:sz w:val="24"/>
                <w:szCs w:val="24"/>
              </w:rPr>
              <w:t>s</w:t>
            </w:r>
            <w:r>
              <w:rPr>
                <w:color w:val="000000"/>
                <w:sz w:val="24"/>
                <w:szCs w:val="24"/>
              </w:rPr>
              <w:t xml:space="preserve"> in order to fill the gap of information he has.</w:t>
            </w:r>
          </w:p>
          <w:p w:rsidR="00A00FB5" w:rsidRDefault="00A00FB5" w:rsidP="00AD0FFC">
            <w:pPr>
              <w:pStyle w:val="Author"/>
              <w:spacing w:before="100" w:beforeAutospacing="1" w:line="240" w:lineRule="auto"/>
              <w:ind w:leftChars="88" w:left="194" w:firstLine="65"/>
              <w:jc w:val="both"/>
              <w:rPr>
                <w:color w:val="000000"/>
                <w:sz w:val="24"/>
                <w:szCs w:val="24"/>
              </w:rPr>
            </w:pPr>
            <w:r>
              <w:rPr>
                <w:color w:val="000000"/>
                <w:sz w:val="24"/>
                <w:szCs w:val="24"/>
              </w:rPr>
              <w:t xml:space="preserve">W – Why does the situation happen? </w:t>
            </w:r>
          </w:p>
          <w:p w:rsidR="00A00FB5" w:rsidRDefault="00A00FB5" w:rsidP="00AD0FFC">
            <w:pPr>
              <w:pStyle w:val="Author"/>
              <w:spacing w:before="100" w:beforeAutospacing="1" w:line="240" w:lineRule="auto"/>
              <w:ind w:leftChars="88" w:left="194" w:firstLine="65"/>
              <w:jc w:val="both"/>
              <w:rPr>
                <w:color w:val="000000"/>
                <w:sz w:val="24"/>
                <w:szCs w:val="24"/>
              </w:rPr>
            </w:pPr>
            <w:r>
              <w:rPr>
                <w:color w:val="000000"/>
                <w:sz w:val="24"/>
                <w:szCs w:val="24"/>
              </w:rPr>
              <w:t xml:space="preserve">This situation happens because the student did not understand the material well and the teacher </w:t>
            </w:r>
            <w:r w:rsidRPr="00866297">
              <w:rPr>
                <w:noProof/>
                <w:color w:val="000000"/>
                <w:sz w:val="24"/>
                <w:szCs w:val="24"/>
              </w:rPr>
              <w:t>encourage</w:t>
            </w:r>
            <w:r w:rsidR="00866297">
              <w:rPr>
                <w:noProof/>
                <w:color w:val="000000"/>
                <w:sz w:val="24"/>
                <w:szCs w:val="24"/>
              </w:rPr>
              <w:t>s</w:t>
            </w:r>
            <w:r>
              <w:rPr>
                <w:color w:val="000000"/>
                <w:sz w:val="24"/>
                <w:szCs w:val="24"/>
              </w:rPr>
              <w:t xml:space="preserve"> all of the class to ask if they do not understand the explained material.</w:t>
            </w:r>
          </w:p>
          <w:p w:rsidR="00A00FB5" w:rsidRDefault="00A00FB5" w:rsidP="00AD0FFC">
            <w:pPr>
              <w:pStyle w:val="Author"/>
              <w:spacing w:before="100" w:beforeAutospacing="1" w:line="240" w:lineRule="auto"/>
              <w:ind w:leftChars="88" w:left="194" w:firstLine="65"/>
              <w:jc w:val="both"/>
              <w:rPr>
                <w:color w:val="000000"/>
                <w:sz w:val="24"/>
                <w:szCs w:val="24"/>
              </w:rPr>
            </w:pPr>
            <w:r>
              <w:rPr>
                <w:color w:val="000000"/>
                <w:sz w:val="24"/>
                <w:szCs w:val="24"/>
              </w:rPr>
              <w:t xml:space="preserve">e – How could this image educate the class? </w:t>
            </w:r>
          </w:p>
          <w:p w:rsidR="00A00FB5" w:rsidRDefault="00A00FB5" w:rsidP="00AD0FFC">
            <w:pPr>
              <w:pStyle w:val="Author"/>
              <w:spacing w:before="100" w:beforeAutospacing="1" w:line="240" w:lineRule="auto"/>
              <w:ind w:leftChars="88" w:left="194" w:firstLine="65"/>
              <w:jc w:val="both"/>
              <w:rPr>
                <w:color w:val="000000"/>
                <w:sz w:val="24"/>
                <w:szCs w:val="24"/>
              </w:rPr>
            </w:pPr>
            <w:r>
              <w:rPr>
                <w:color w:val="000000"/>
                <w:sz w:val="24"/>
                <w:szCs w:val="24"/>
              </w:rPr>
              <w:t>By looking at the image, the other students will be influenced to be more active in class. Looking at their friend has the courage to ask the teacher, the other students will have the courage too.</w:t>
            </w:r>
          </w:p>
          <w:p w:rsidR="00A00FB5" w:rsidRDefault="00A00FB5" w:rsidP="00AD0FFC">
            <w:pPr>
              <w:pStyle w:val="Author"/>
              <w:spacing w:before="100" w:beforeAutospacing="1" w:line="240" w:lineRule="auto"/>
              <w:ind w:leftChars="88" w:left="194" w:firstLine="65"/>
              <w:jc w:val="both"/>
              <w:rPr>
                <w:color w:val="000000"/>
                <w:sz w:val="24"/>
                <w:szCs w:val="24"/>
              </w:rPr>
            </w:pPr>
            <w:r>
              <w:rPr>
                <w:color w:val="000000"/>
                <w:sz w:val="24"/>
                <w:szCs w:val="24"/>
              </w:rPr>
              <w:t xml:space="preserve">D – </w:t>
            </w:r>
            <w:r w:rsidR="008C63BB">
              <w:rPr>
                <w:color w:val="000000"/>
                <w:sz w:val="24"/>
                <w:szCs w:val="24"/>
              </w:rPr>
              <w:t>What</w:t>
            </w:r>
            <w:r>
              <w:rPr>
                <w:color w:val="000000"/>
                <w:sz w:val="24"/>
                <w:szCs w:val="24"/>
              </w:rPr>
              <w:t xml:space="preserve"> can we do about it</w:t>
            </w:r>
            <w:r w:rsidR="008C63BB">
              <w:rPr>
                <w:color w:val="000000"/>
                <w:sz w:val="24"/>
                <w:szCs w:val="24"/>
              </w:rPr>
              <w:t xml:space="preserve"> as students</w:t>
            </w:r>
            <w:r>
              <w:rPr>
                <w:color w:val="000000"/>
                <w:sz w:val="24"/>
                <w:szCs w:val="24"/>
              </w:rPr>
              <w:t>?</w:t>
            </w:r>
          </w:p>
          <w:p w:rsidR="00A00FB5" w:rsidRDefault="00A00FB5" w:rsidP="00AD0FFC">
            <w:pPr>
              <w:pStyle w:val="Author"/>
              <w:spacing w:before="100" w:beforeAutospacing="1" w:line="240" w:lineRule="auto"/>
              <w:ind w:leftChars="88" w:left="194" w:firstLine="65"/>
              <w:jc w:val="both"/>
              <w:rPr>
                <w:color w:val="000000"/>
                <w:sz w:val="24"/>
                <w:szCs w:val="24"/>
              </w:rPr>
            </w:pPr>
            <w:r w:rsidRPr="008C63BB">
              <w:rPr>
                <w:noProof/>
                <w:color w:val="000000"/>
                <w:sz w:val="24"/>
                <w:szCs w:val="24"/>
              </w:rPr>
              <w:t>As</w:t>
            </w:r>
            <w:r>
              <w:rPr>
                <w:color w:val="000000"/>
                <w:sz w:val="24"/>
                <w:szCs w:val="24"/>
              </w:rPr>
              <w:t xml:space="preserve"> students, we can increase our interpersonal motivation and decrease </w:t>
            </w:r>
            <w:r w:rsidRPr="008C63BB">
              <w:rPr>
                <w:noProof/>
                <w:color w:val="000000"/>
                <w:sz w:val="24"/>
                <w:szCs w:val="24"/>
              </w:rPr>
              <w:t>anxiety</w:t>
            </w:r>
            <w:r>
              <w:rPr>
                <w:color w:val="000000"/>
                <w:sz w:val="24"/>
                <w:szCs w:val="24"/>
              </w:rPr>
              <w:t xml:space="preserve"> by asking the teacher if there is any information that we do not understand well. Interpersonal motivation leads the students to interact </w:t>
            </w:r>
            <w:r w:rsidR="008C63BB">
              <w:rPr>
                <w:noProof/>
                <w:color w:val="000000"/>
                <w:sz w:val="24"/>
                <w:szCs w:val="24"/>
              </w:rPr>
              <w:t>with</w:t>
            </w:r>
            <w:r>
              <w:rPr>
                <w:color w:val="000000"/>
                <w:sz w:val="24"/>
                <w:szCs w:val="24"/>
              </w:rPr>
              <w:t xml:space="preserve"> others and earn the benefit of having interaction.</w:t>
            </w:r>
          </w:p>
        </w:tc>
      </w:tr>
    </w:tbl>
    <w:p w:rsidR="00A00FB5" w:rsidRPr="004B4EFE" w:rsidRDefault="00A00FB5" w:rsidP="00AD0FFC">
      <w:pPr>
        <w:pStyle w:val="Author"/>
        <w:spacing w:before="100" w:beforeAutospacing="1" w:line="240" w:lineRule="auto"/>
        <w:ind w:firstLine="720"/>
        <w:jc w:val="both"/>
        <w:rPr>
          <w:color w:val="000000"/>
          <w:sz w:val="24"/>
          <w:szCs w:val="24"/>
          <w:lang w:val="id-ID"/>
        </w:rPr>
      </w:pPr>
      <w:r>
        <w:rPr>
          <w:color w:val="000000"/>
          <w:sz w:val="24"/>
          <w:szCs w:val="24"/>
          <w:lang w:val="id-ID"/>
        </w:rPr>
        <w:t xml:space="preserve">Figure 1, based on SHOWeD analysis, after the presentation from the </w:t>
      </w:r>
      <w:r w:rsidRPr="008C63BB">
        <w:rPr>
          <w:noProof/>
          <w:color w:val="000000"/>
          <w:sz w:val="24"/>
          <w:szCs w:val="24"/>
          <w:lang w:val="id-ID"/>
        </w:rPr>
        <w:t>representat</w:t>
      </w:r>
      <w:r w:rsidR="008C63BB">
        <w:rPr>
          <w:noProof/>
          <w:color w:val="000000"/>
          <w:sz w:val="24"/>
          <w:szCs w:val="24"/>
          <w:lang w:val="id-ID"/>
        </w:rPr>
        <w:t>ive</w:t>
      </w:r>
      <w:r>
        <w:rPr>
          <w:color w:val="000000"/>
          <w:sz w:val="24"/>
          <w:szCs w:val="24"/>
          <w:lang w:val="id-ID"/>
        </w:rPr>
        <w:t xml:space="preserve"> group, </w:t>
      </w:r>
      <w:r w:rsidR="008C63BB">
        <w:rPr>
          <w:noProof/>
          <w:color w:val="000000"/>
          <w:sz w:val="24"/>
          <w:szCs w:val="24"/>
          <w:lang w:val="id-ID"/>
        </w:rPr>
        <w:t xml:space="preserve">the </w:t>
      </w:r>
      <w:r w:rsidRPr="008C63BB">
        <w:rPr>
          <w:noProof/>
          <w:color w:val="000000"/>
          <w:sz w:val="24"/>
          <w:szCs w:val="24"/>
          <w:lang w:val="id-ID"/>
        </w:rPr>
        <w:t>other</w:t>
      </w:r>
      <w:r>
        <w:rPr>
          <w:color w:val="000000"/>
          <w:sz w:val="24"/>
          <w:szCs w:val="24"/>
          <w:lang w:val="id-ID"/>
        </w:rPr>
        <w:t xml:space="preserve"> group</w:t>
      </w:r>
      <w:r w:rsidR="008C63BB">
        <w:rPr>
          <w:color w:val="000000"/>
          <w:sz w:val="24"/>
          <w:szCs w:val="24"/>
        </w:rPr>
        <w:t>s</w:t>
      </w:r>
      <w:r>
        <w:rPr>
          <w:color w:val="000000"/>
          <w:sz w:val="24"/>
          <w:szCs w:val="24"/>
          <w:lang w:val="id-ID"/>
        </w:rPr>
        <w:t xml:space="preserve"> are given opportunities to ask anything related to the presentation. First, the </w:t>
      </w:r>
      <w:r w:rsidRPr="008C63BB">
        <w:rPr>
          <w:noProof/>
          <w:color w:val="000000"/>
          <w:sz w:val="24"/>
          <w:szCs w:val="24"/>
          <w:lang w:val="id-ID"/>
        </w:rPr>
        <w:t>representat</w:t>
      </w:r>
      <w:r w:rsidR="008C63BB">
        <w:rPr>
          <w:noProof/>
          <w:color w:val="000000"/>
          <w:sz w:val="24"/>
          <w:szCs w:val="24"/>
          <w:lang w:val="id-ID"/>
        </w:rPr>
        <w:t>ive</w:t>
      </w:r>
      <w:r>
        <w:rPr>
          <w:color w:val="000000"/>
          <w:sz w:val="24"/>
          <w:szCs w:val="24"/>
          <w:lang w:val="id-ID"/>
        </w:rPr>
        <w:t xml:space="preserve"> will allow the volunteer to ask the questions. If there is no volunteer, the teacher will ask once again to courage the students to ask. By giving a question or comment to the </w:t>
      </w:r>
      <w:r w:rsidR="008C63BB" w:rsidRPr="008C63BB">
        <w:rPr>
          <w:noProof/>
          <w:color w:val="000000"/>
          <w:sz w:val="24"/>
          <w:szCs w:val="24"/>
          <w:lang w:val="id-ID"/>
        </w:rPr>
        <w:t>representat</w:t>
      </w:r>
      <w:r w:rsidR="008C63BB" w:rsidRPr="008C63BB">
        <w:rPr>
          <w:noProof/>
          <w:color w:val="000000"/>
          <w:sz w:val="24"/>
          <w:szCs w:val="24"/>
        </w:rPr>
        <w:t>ive</w:t>
      </w:r>
      <w:r>
        <w:rPr>
          <w:color w:val="000000"/>
          <w:sz w:val="24"/>
          <w:szCs w:val="24"/>
          <w:lang w:val="id-ID"/>
        </w:rPr>
        <w:t xml:space="preserve">, it indicates that the students are following the presentation. When there is no question or any comment, the teacher will give an inducement to the students. The inducement from the teacher can be in the form of reinforcement like this statement </w:t>
      </w:r>
      <w:r w:rsidRPr="004B4EFE">
        <w:rPr>
          <w:i/>
          <w:color w:val="000000"/>
          <w:sz w:val="24"/>
          <w:szCs w:val="24"/>
          <w:lang w:val="id-ID"/>
        </w:rPr>
        <w:t>“Come on students, it is okay to ask or give any comment to the group. There will be a point fo</w:t>
      </w:r>
      <w:r>
        <w:rPr>
          <w:i/>
          <w:color w:val="000000"/>
          <w:sz w:val="24"/>
          <w:szCs w:val="24"/>
          <w:lang w:val="id-ID"/>
        </w:rPr>
        <w:t>r your group by giving a response</w:t>
      </w:r>
      <w:r w:rsidRPr="004B4EFE">
        <w:rPr>
          <w:i/>
          <w:color w:val="000000"/>
          <w:sz w:val="24"/>
          <w:szCs w:val="24"/>
          <w:lang w:val="id-ID"/>
        </w:rPr>
        <w:t>”</w:t>
      </w:r>
      <w:r>
        <w:rPr>
          <w:i/>
          <w:color w:val="000000"/>
          <w:sz w:val="24"/>
          <w:szCs w:val="24"/>
          <w:lang w:val="id-ID"/>
        </w:rPr>
        <w:t xml:space="preserve">. </w:t>
      </w:r>
      <w:r>
        <w:rPr>
          <w:color w:val="000000"/>
          <w:sz w:val="24"/>
          <w:szCs w:val="24"/>
          <w:lang w:val="id-ID"/>
        </w:rPr>
        <w:t xml:space="preserve">As the result, one of the groups is induced to ask and give their response to the </w:t>
      </w:r>
      <w:r w:rsidRPr="008C63BB">
        <w:rPr>
          <w:noProof/>
          <w:color w:val="000000"/>
          <w:sz w:val="24"/>
          <w:szCs w:val="24"/>
          <w:lang w:val="id-ID"/>
        </w:rPr>
        <w:t>representat</w:t>
      </w:r>
      <w:r w:rsidR="008C63BB" w:rsidRPr="008C63BB">
        <w:rPr>
          <w:noProof/>
          <w:color w:val="000000"/>
          <w:sz w:val="24"/>
          <w:szCs w:val="24"/>
        </w:rPr>
        <w:t>iv</w:t>
      </w:r>
      <w:r w:rsidR="008C63BB">
        <w:rPr>
          <w:noProof/>
          <w:color w:val="000000"/>
          <w:sz w:val="24"/>
          <w:szCs w:val="24"/>
        </w:rPr>
        <w:t>e</w:t>
      </w:r>
      <w:r>
        <w:rPr>
          <w:color w:val="000000"/>
          <w:sz w:val="24"/>
          <w:szCs w:val="24"/>
          <w:lang w:val="id-ID"/>
        </w:rPr>
        <w:t>.</w:t>
      </w:r>
    </w:p>
    <w:p w:rsidR="0087257D" w:rsidRDefault="00A00FB5" w:rsidP="00AD0FFC">
      <w:pPr>
        <w:pStyle w:val="Author"/>
        <w:spacing w:before="100" w:beforeAutospacing="1" w:line="240" w:lineRule="auto"/>
        <w:ind w:left="-24" w:firstLine="744"/>
        <w:jc w:val="both"/>
        <w:rPr>
          <w:color w:val="000000"/>
          <w:sz w:val="24"/>
          <w:szCs w:val="24"/>
        </w:rPr>
      </w:pPr>
      <w:r>
        <w:rPr>
          <w:color w:val="000000"/>
          <w:sz w:val="24"/>
          <w:szCs w:val="24"/>
          <w:lang w:val="id-ID"/>
        </w:rPr>
        <w:t>A</w:t>
      </w:r>
      <w:r>
        <w:rPr>
          <w:color w:val="000000"/>
          <w:sz w:val="24"/>
          <w:szCs w:val="24"/>
        </w:rPr>
        <w:t xml:space="preserve">sking the teacher needs courage. The students should have motivation, courage and self-confidence to interact with the teacher. </w:t>
      </w:r>
      <w:r w:rsidR="008C63BB">
        <w:rPr>
          <w:color w:val="000000"/>
          <w:sz w:val="24"/>
          <w:szCs w:val="24"/>
        </w:rPr>
        <w:t>I</w:t>
      </w:r>
      <w:r>
        <w:rPr>
          <w:color w:val="000000"/>
          <w:sz w:val="24"/>
          <w:szCs w:val="24"/>
        </w:rPr>
        <w:t xml:space="preserve">nteracting </w:t>
      </w:r>
      <w:r w:rsidR="008C63BB">
        <w:rPr>
          <w:noProof/>
          <w:color w:val="000000"/>
          <w:sz w:val="24"/>
          <w:szCs w:val="24"/>
        </w:rPr>
        <w:t>with</w:t>
      </w:r>
      <w:r>
        <w:rPr>
          <w:color w:val="000000"/>
          <w:sz w:val="24"/>
          <w:szCs w:val="24"/>
        </w:rPr>
        <w:t xml:space="preserve"> te</w:t>
      </w:r>
      <w:r w:rsidR="008C63BB">
        <w:rPr>
          <w:color w:val="000000"/>
          <w:sz w:val="24"/>
          <w:szCs w:val="24"/>
        </w:rPr>
        <w:t>achers in the classroom</w:t>
      </w:r>
      <w:r>
        <w:rPr>
          <w:color w:val="000000"/>
          <w:sz w:val="24"/>
          <w:szCs w:val="24"/>
        </w:rPr>
        <w:t xml:space="preserve"> needs interpersonal </w:t>
      </w:r>
      <w:r w:rsidRPr="008C63BB">
        <w:rPr>
          <w:noProof/>
          <w:color w:val="000000"/>
          <w:sz w:val="24"/>
          <w:szCs w:val="24"/>
        </w:rPr>
        <w:t>motivation</w:t>
      </w:r>
      <w:r w:rsidR="008C63BB">
        <w:rPr>
          <w:noProof/>
          <w:color w:val="000000"/>
          <w:sz w:val="24"/>
          <w:szCs w:val="24"/>
        </w:rPr>
        <w:t xml:space="preserve"> </w:t>
      </w:r>
      <w:r w:rsidR="008C63BB" w:rsidRPr="008C63BB">
        <w:rPr>
          <w:noProof/>
          <w:color w:val="000000"/>
          <w:sz w:val="24"/>
          <w:szCs w:val="24"/>
        </w:rPr>
        <w:t>as well as</w:t>
      </w:r>
      <w:r w:rsidR="008C63BB">
        <w:rPr>
          <w:noProof/>
          <w:color w:val="000000"/>
          <w:sz w:val="24"/>
          <w:szCs w:val="24"/>
        </w:rPr>
        <w:t xml:space="preserve"> </w:t>
      </w:r>
      <w:r>
        <w:rPr>
          <w:color w:val="000000"/>
          <w:sz w:val="24"/>
          <w:szCs w:val="24"/>
        </w:rPr>
        <w:t xml:space="preserve">asking the classmates. Interpersonal motivation is one of the aspects of motivation propensities which focus on the communication between one another human, the thing that makes someone having </w:t>
      </w:r>
      <w:r w:rsidR="008C63BB">
        <w:rPr>
          <w:color w:val="000000"/>
          <w:sz w:val="24"/>
          <w:szCs w:val="24"/>
        </w:rPr>
        <w:t xml:space="preserve">the </w:t>
      </w:r>
      <w:r w:rsidRPr="008C63BB">
        <w:rPr>
          <w:noProof/>
          <w:color w:val="000000"/>
          <w:sz w:val="24"/>
          <w:szCs w:val="24"/>
        </w:rPr>
        <w:t>willingness</w:t>
      </w:r>
      <w:r>
        <w:rPr>
          <w:color w:val="000000"/>
          <w:sz w:val="24"/>
          <w:szCs w:val="24"/>
        </w:rPr>
        <w:t xml:space="preserve"> to communicate to the other. </w:t>
      </w:r>
    </w:p>
    <w:tbl>
      <w:tblPr>
        <w:tblStyle w:val="TableGrid"/>
        <w:tblW w:w="0" w:type="auto"/>
        <w:tblInd w:w="250" w:type="dxa"/>
        <w:tblLook w:val="04A0" w:firstRow="1" w:lastRow="0" w:firstColumn="1" w:lastColumn="0" w:noHBand="0" w:noVBand="1"/>
      </w:tblPr>
      <w:tblGrid>
        <w:gridCol w:w="8222"/>
      </w:tblGrid>
      <w:tr w:rsidR="0087257D" w:rsidTr="0087257D">
        <w:trPr>
          <w:trHeight w:val="548"/>
        </w:trPr>
        <w:tc>
          <w:tcPr>
            <w:tcW w:w="8222" w:type="dxa"/>
          </w:tcPr>
          <w:p w:rsidR="0087257D" w:rsidRDefault="0087257D" w:rsidP="00AD0FFC">
            <w:pPr>
              <w:pStyle w:val="Author"/>
              <w:spacing w:before="100" w:beforeAutospacing="1" w:line="240" w:lineRule="auto"/>
              <w:jc w:val="both"/>
              <w:rPr>
                <w:color w:val="000000"/>
                <w:sz w:val="24"/>
                <w:szCs w:val="24"/>
              </w:rPr>
            </w:pPr>
            <w:r>
              <w:rPr>
                <w:noProof/>
                <w:color w:val="000000"/>
                <w:sz w:val="24"/>
                <w:szCs w:val="24"/>
                <w:lang w:val="id-ID" w:eastAsia="id-ID"/>
              </w:rPr>
              <w:drawing>
                <wp:inline distT="0" distB="0" distL="0" distR="0">
                  <wp:extent cx="4587240" cy="2442845"/>
                  <wp:effectExtent l="0" t="0" r="0" b="0"/>
                  <wp:docPr id="8" name="Picture 8" descr="E:\KULIAH\SEMESTER 5\ARTICLE WRITING\20181224_123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KULIAH\SEMESTER 5\ARTICLE WRITING\20181224_12371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592339" cy="2445612"/>
                          </a:xfrm>
                          <a:prstGeom prst="rect">
                            <a:avLst/>
                          </a:prstGeom>
                          <a:ln>
                            <a:noFill/>
                          </a:ln>
                          <a:effectLst>
                            <a:softEdge rad="112500"/>
                          </a:effectLst>
                        </pic:spPr>
                      </pic:pic>
                    </a:graphicData>
                  </a:graphic>
                </wp:inline>
              </w:drawing>
            </w:r>
          </w:p>
          <w:p w:rsidR="0087257D" w:rsidRDefault="0087257D" w:rsidP="00AD0FFC">
            <w:pPr>
              <w:pStyle w:val="Author"/>
              <w:spacing w:before="100" w:beforeAutospacing="1" w:line="240" w:lineRule="auto"/>
              <w:ind w:left="102"/>
              <w:jc w:val="both"/>
              <w:rPr>
                <w:sz w:val="24"/>
                <w:szCs w:val="24"/>
              </w:rPr>
            </w:pPr>
            <w:r>
              <w:rPr>
                <w:b/>
                <w:bCs/>
                <w:color w:val="5B9BD5" w:themeColor="accent1"/>
                <w:sz w:val="18"/>
                <w:szCs w:val="18"/>
                <w:lang w:val="id-ID"/>
              </w:rPr>
              <w:t xml:space="preserve">                                                </w:t>
            </w:r>
            <w:r w:rsidR="00AD0FFC">
              <w:rPr>
                <w:noProof/>
                <w:sz w:val="24"/>
                <w:szCs w:val="24"/>
                <w:lang w:val="id-ID" w:eastAsia="id-ID"/>
              </w:rPr>
              <mc:AlternateContent>
                <mc:Choice Requires="wps">
                  <w:drawing>
                    <wp:inline distT="0" distB="0" distL="0" distR="0" wp14:anchorId="4DDB524B">
                      <wp:extent cx="2133600" cy="404495"/>
                      <wp:effectExtent l="0" t="3175" r="1270" b="4445"/>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6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257D" w:rsidRDefault="0087257D" w:rsidP="0087257D">
                                  <w:pPr>
                                    <w:pStyle w:val="Caption"/>
                                    <w:rPr>
                                      <w:color w:val="000000"/>
                                      <w:sz w:val="24"/>
                                      <w:szCs w:val="24"/>
                                      <w:lang w:val="id-ID"/>
                                    </w:rPr>
                                  </w:pPr>
                                  <w:r>
                                    <w:t xml:space="preserve">Figure </w:t>
                                  </w:r>
                                  <w:r>
                                    <w:rPr>
                                      <w:lang w:val="id-ID"/>
                                    </w:rPr>
                                    <w:t>2</w:t>
                                  </w:r>
                                  <w:r>
                                    <w:t xml:space="preserve">. </w:t>
                                  </w:r>
                                  <w:r>
                                    <w:rPr>
                                      <w:lang w:val="id-ID"/>
                                    </w:rPr>
                                    <w:t>Intergroup activity</w:t>
                                  </w:r>
                                </w:p>
                                <w:p w:rsidR="0087257D" w:rsidRDefault="0087257D" w:rsidP="0087257D"/>
                              </w:txbxContent>
                            </wps:txbx>
                            <wps:bodyPr rot="0" vert="horz" wrap="square" lIns="0" tIns="0" rIns="0" bIns="0" anchor="t" anchorCtr="0" upright="1">
                              <a:spAutoFit/>
                            </wps:bodyPr>
                          </wps:wsp>
                        </a:graphicData>
                      </a:graphic>
                    </wp:inline>
                  </w:drawing>
                </mc:Choice>
                <mc:Fallback>
                  <w:pict>
                    <v:shape w14:anchorId="4DDB524B" id="Text Box 6" o:spid="_x0000_s1027" type="#_x0000_t202" style="width:168pt;height:3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" stroked="f">
                      <v:textbox style="mso-fit-shape-to-text:t" inset="0,0,0,0">
                        <w:txbxContent>
                          <w:p w:rsidR="0087257D" w:rsidRDefault="0087257D" w:rsidP="0087257D">
                            <w:pPr>
                              <w:pStyle w:val="Caption"/>
                              <w:rPr>
                                <w:color w:val="000000"/>
                                <w:sz w:val="24"/>
                                <w:szCs w:val="24"/>
                                <w:lang w:val="id-ID"/>
                              </w:rPr>
                            </w:pPr>
                            <w:r>
                              <w:t xml:space="preserve">Figure </w:t>
                            </w:r>
                            <w:r>
                              <w:rPr>
                                <w:lang w:val="id-ID"/>
                              </w:rPr>
                              <w:t>2</w:t>
                            </w:r>
                            <w:r>
                              <w:t xml:space="preserve">. </w:t>
                            </w:r>
                            <w:r>
                              <w:rPr>
                                <w:lang w:val="id-ID"/>
                              </w:rPr>
                              <w:t>Intergroup activity</w:t>
                            </w:r>
                          </w:p>
                          <w:p w:rsidR="0087257D" w:rsidRDefault="0087257D" w:rsidP="0087257D"/>
                        </w:txbxContent>
                      </v:textbox>
                      <w10:anchorlock/>
                    </v:shape>
                  </w:pict>
                </mc:Fallback>
              </mc:AlternateContent>
            </w:r>
          </w:p>
          <w:p w:rsidR="0087257D" w:rsidRDefault="0087257D" w:rsidP="00AD0FFC">
            <w:pPr>
              <w:pStyle w:val="Author"/>
              <w:spacing w:before="100" w:beforeAutospacing="1" w:line="240" w:lineRule="auto"/>
              <w:ind w:left="102"/>
              <w:jc w:val="both"/>
              <w:rPr>
                <w:sz w:val="24"/>
                <w:szCs w:val="24"/>
              </w:rPr>
            </w:pPr>
            <w:r>
              <w:rPr>
                <w:sz w:val="24"/>
                <w:szCs w:val="24"/>
              </w:rPr>
              <w:t>S – What do you see?</w:t>
            </w:r>
          </w:p>
          <w:p w:rsidR="0087257D" w:rsidRDefault="0087257D" w:rsidP="00AD0FFC">
            <w:pPr>
              <w:pStyle w:val="Author"/>
              <w:spacing w:before="100" w:beforeAutospacing="1" w:line="240" w:lineRule="auto"/>
              <w:ind w:left="102"/>
              <w:jc w:val="both"/>
              <w:rPr>
                <w:sz w:val="24"/>
                <w:szCs w:val="24"/>
                <w:lang w:val="id-ID"/>
              </w:rPr>
            </w:pPr>
            <w:r>
              <w:rPr>
                <w:sz w:val="24"/>
                <w:szCs w:val="24"/>
                <w:lang w:val="id-ID"/>
              </w:rPr>
              <w:t>Answer: We are discu</w:t>
            </w:r>
            <w:r>
              <w:rPr>
                <w:sz w:val="24"/>
                <w:szCs w:val="24"/>
              </w:rPr>
              <w:t>s</w:t>
            </w:r>
            <w:r>
              <w:rPr>
                <w:sz w:val="24"/>
                <w:szCs w:val="24"/>
                <w:lang w:val="id-ID"/>
              </w:rPr>
              <w:t xml:space="preserve">sing </w:t>
            </w:r>
            <w:r w:rsidRPr="00AF200E">
              <w:rPr>
                <w:noProof/>
                <w:sz w:val="24"/>
                <w:szCs w:val="24"/>
                <w:lang w:val="id-ID"/>
              </w:rPr>
              <w:t>project</w:t>
            </w:r>
            <w:r>
              <w:rPr>
                <w:sz w:val="24"/>
                <w:szCs w:val="24"/>
                <w:lang w:val="id-ID"/>
              </w:rPr>
              <w:t xml:space="preserve"> questions from the teacher and </w:t>
            </w:r>
            <w:r w:rsidRPr="008C63BB">
              <w:rPr>
                <w:noProof/>
                <w:sz w:val="24"/>
                <w:szCs w:val="24"/>
                <w:lang w:val="id-ID"/>
              </w:rPr>
              <w:t>responding</w:t>
            </w:r>
            <w:r w:rsidR="008C63BB">
              <w:rPr>
                <w:noProof/>
                <w:sz w:val="24"/>
                <w:szCs w:val="24"/>
                <w:lang w:val="id-ID"/>
              </w:rPr>
              <w:t xml:space="preserve"> to</w:t>
            </w:r>
            <w:r>
              <w:rPr>
                <w:sz w:val="24"/>
                <w:szCs w:val="24"/>
                <w:lang w:val="id-ID"/>
              </w:rPr>
              <w:t xml:space="preserve"> the other group’s work</w:t>
            </w:r>
          </w:p>
          <w:p w:rsidR="0087257D" w:rsidRDefault="0087257D" w:rsidP="00AD0FFC">
            <w:pPr>
              <w:pStyle w:val="Author"/>
              <w:spacing w:before="100" w:beforeAutospacing="1" w:line="240" w:lineRule="auto"/>
              <w:ind w:left="102"/>
              <w:jc w:val="both"/>
              <w:rPr>
                <w:sz w:val="24"/>
                <w:szCs w:val="24"/>
              </w:rPr>
            </w:pPr>
            <w:r>
              <w:rPr>
                <w:sz w:val="24"/>
                <w:szCs w:val="24"/>
              </w:rPr>
              <w:t>H – What is really happening here?</w:t>
            </w:r>
          </w:p>
          <w:p w:rsidR="0087257D" w:rsidRDefault="0087257D" w:rsidP="00AD0FFC">
            <w:pPr>
              <w:pStyle w:val="Author"/>
              <w:spacing w:before="100" w:beforeAutospacing="1" w:line="240" w:lineRule="auto"/>
              <w:ind w:left="102"/>
              <w:jc w:val="both"/>
              <w:rPr>
                <w:sz w:val="24"/>
                <w:szCs w:val="24"/>
              </w:rPr>
            </w:pPr>
            <w:r>
              <w:rPr>
                <w:sz w:val="24"/>
                <w:szCs w:val="24"/>
              </w:rPr>
              <w:t xml:space="preserve">Answer: Our </w:t>
            </w:r>
            <w:r>
              <w:rPr>
                <w:sz w:val="24"/>
                <w:szCs w:val="24"/>
                <w:lang w:val="id-ID"/>
              </w:rPr>
              <w:t>teacher gives us some question to be answered related to the course and our job is di</w:t>
            </w:r>
            <w:r>
              <w:rPr>
                <w:sz w:val="24"/>
                <w:szCs w:val="24"/>
              </w:rPr>
              <w:t>s</w:t>
            </w:r>
            <w:r>
              <w:rPr>
                <w:sz w:val="24"/>
                <w:szCs w:val="24"/>
                <w:lang w:val="id-ID"/>
              </w:rPr>
              <w:t>cussing in group consists of 4-5 students then presenting the group work in front of the class and the other groups asked to respond the presenter group.</w:t>
            </w:r>
          </w:p>
          <w:p w:rsidR="0087257D" w:rsidRDefault="0087257D" w:rsidP="00AD0FFC">
            <w:pPr>
              <w:pStyle w:val="Author"/>
              <w:spacing w:before="100" w:beforeAutospacing="1" w:line="240" w:lineRule="auto"/>
              <w:ind w:left="102"/>
              <w:jc w:val="both"/>
              <w:rPr>
                <w:sz w:val="24"/>
                <w:szCs w:val="24"/>
              </w:rPr>
            </w:pPr>
            <w:r>
              <w:rPr>
                <w:sz w:val="24"/>
                <w:szCs w:val="24"/>
              </w:rPr>
              <w:t>O – How does this relate to our lives?</w:t>
            </w:r>
          </w:p>
          <w:p w:rsidR="0087257D" w:rsidRDefault="0087257D" w:rsidP="00AD0FFC">
            <w:pPr>
              <w:pStyle w:val="Author"/>
              <w:spacing w:before="100" w:beforeAutospacing="1" w:line="240" w:lineRule="auto"/>
              <w:ind w:left="102"/>
              <w:jc w:val="both"/>
              <w:rPr>
                <w:sz w:val="24"/>
                <w:szCs w:val="24"/>
                <w:lang w:val="id-ID"/>
              </w:rPr>
            </w:pPr>
            <w:r>
              <w:rPr>
                <w:sz w:val="24"/>
                <w:szCs w:val="24"/>
              </w:rPr>
              <w:t>Answer: From this activity, we have opportunities to convey our ideas in the group</w:t>
            </w:r>
            <w:r>
              <w:rPr>
                <w:sz w:val="24"/>
                <w:szCs w:val="24"/>
                <w:lang w:val="id-ID"/>
              </w:rPr>
              <w:t>. T</w:t>
            </w:r>
            <w:r>
              <w:rPr>
                <w:sz w:val="24"/>
                <w:szCs w:val="24"/>
              </w:rPr>
              <w:t xml:space="preserve">alking in </w:t>
            </w:r>
            <w:r w:rsidR="008C63BB">
              <w:rPr>
                <w:sz w:val="24"/>
                <w:szCs w:val="24"/>
              </w:rPr>
              <w:t xml:space="preserve">the </w:t>
            </w:r>
            <w:r w:rsidRPr="008C63BB">
              <w:rPr>
                <w:noProof/>
                <w:sz w:val="24"/>
                <w:szCs w:val="24"/>
              </w:rPr>
              <w:t>gro</w:t>
            </w:r>
            <w:r w:rsidRPr="008C63BB">
              <w:rPr>
                <w:noProof/>
                <w:sz w:val="24"/>
                <w:szCs w:val="24"/>
                <w:lang w:val="id-ID"/>
              </w:rPr>
              <w:t>up</w:t>
            </w:r>
            <w:r>
              <w:rPr>
                <w:sz w:val="24"/>
                <w:szCs w:val="24"/>
                <w:lang w:val="id-ID"/>
              </w:rPr>
              <w:t>, also will help us increasing self-confident as an exercise to talk in a bigger forum.</w:t>
            </w:r>
          </w:p>
          <w:p w:rsidR="0087257D" w:rsidRDefault="0087257D" w:rsidP="00AD0FFC">
            <w:pPr>
              <w:pStyle w:val="Author"/>
              <w:spacing w:before="100" w:beforeAutospacing="1" w:line="240" w:lineRule="auto"/>
              <w:ind w:left="102"/>
              <w:jc w:val="both"/>
              <w:rPr>
                <w:sz w:val="24"/>
                <w:szCs w:val="24"/>
              </w:rPr>
            </w:pPr>
            <w:r>
              <w:rPr>
                <w:sz w:val="24"/>
                <w:szCs w:val="24"/>
              </w:rPr>
              <w:t>W – Why the situation, concern, or strength exist?</w:t>
            </w:r>
          </w:p>
          <w:p w:rsidR="0087257D" w:rsidRDefault="0087257D" w:rsidP="00AD0FFC">
            <w:pPr>
              <w:pStyle w:val="Author"/>
              <w:spacing w:before="100" w:beforeAutospacing="1" w:line="240" w:lineRule="auto"/>
              <w:ind w:left="102"/>
              <w:jc w:val="both"/>
              <w:rPr>
                <w:sz w:val="24"/>
                <w:szCs w:val="24"/>
                <w:lang w:val="id-ID"/>
              </w:rPr>
            </w:pPr>
            <w:r>
              <w:rPr>
                <w:sz w:val="24"/>
                <w:szCs w:val="24"/>
              </w:rPr>
              <w:t xml:space="preserve">Answer: Because of </w:t>
            </w:r>
            <w:r>
              <w:rPr>
                <w:sz w:val="24"/>
                <w:szCs w:val="24"/>
                <w:lang w:val="id-ID"/>
              </w:rPr>
              <w:t>talking to a big forum sometimes frightening us, by working and discus</w:t>
            </w:r>
            <w:r>
              <w:rPr>
                <w:sz w:val="24"/>
                <w:szCs w:val="24"/>
              </w:rPr>
              <w:t>s</w:t>
            </w:r>
            <w:r>
              <w:rPr>
                <w:sz w:val="24"/>
                <w:szCs w:val="24"/>
                <w:lang w:val="id-ID"/>
              </w:rPr>
              <w:t>ing in a group can be as an alternative to speak up for each gro</w:t>
            </w:r>
            <w:r>
              <w:rPr>
                <w:sz w:val="24"/>
                <w:szCs w:val="24"/>
              </w:rPr>
              <w:t>up</w:t>
            </w:r>
            <w:r>
              <w:rPr>
                <w:sz w:val="24"/>
                <w:szCs w:val="24"/>
                <w:lang w:val="id-ID"/>
              </w:rPr>
              <w:t xml:space="preserve"> member. </w:t>
            </w:r>
          </w:p>
          <w:p w:rsidR="0087257D" w:rsidRDefault="0087257D" w:rsidP="00AD0FFC">
            <w:pPr>
              <w:pStyle w:val="Author"/>
              <w:spacing w:before="100" w:beforeAutospacing="1" w:line="240" w:lineRule="auto"/>
              <w:ind w:left="126"/>
              <w:jc w:val="both"/>
              <w:rPr>
                <w:sz w:val="24"/>
                <w:szCs w:val="24"/>
                <w:lang w:val="id-ID"/>
              </w:rPr>
            </w:pPr>
            <w:r>
              <w:rPr>
                <w:sz w:val="24"/>
                <w:szCs w:val="24"/>
                <w:lang w:val="id-ID"/>
              </w:rPr>
              <w:t xml:space="preserve">Talking in a group is better than </w:t>
            </w:r>
            <w:r>
              <w:rPr>
                <w:sz w:val="24"/>
                <w:szCs w:val="24"/>
              </w:rPr>
              <w:t>passive</w:t>
            </w:r>
            <w:r>
              <w:rPr>
                <w:sz w:val="24"/>
                <w:szCs w:val="24"/>
                <w:lang w:val="id-ID"/>
              </w:rPr>
              <w:t xml:space="preserve"> in a big forum. When we do a language mistake, the other group member will correct us kindly and we are okay with that.</w:t>
            </w:r>
          </w:p>
          <w:p w:rsidR="0087257D" w:rsidRDefault="0087257D" w:rsidP="00AD0FFC">
            <w:pPr>
              <w:pStyle w:val="Author"/>
              <w:spacing w:before="100" w:beforeAutospacing="1" w:line="240" w:lineRule="auto"/>
              <w:ind w:left="126"/>
              <w:jc w:val="both"/>
              <w:rPr>
                <w:sz w:val="24"/>
                <w:szCs w:val="24"/>
              </w:rPr>
            </w:pPr>
            <w:r>
              <w:rPr>
                <w:sz w:val="24"/>
                <w:szCs w:val="24"/>
              </w:rPr>
              <w:t>E – How this image EDUCATES the community?</w:t>
            </w:r>
          </w:p>
          <w:p w:rsidR="0087257D" w:rsidRDefault="0087257D" w:rsidP="00AD0FFC">
            <w:pPr>
              <w:pStyle w:val="Author"/>
              <w:spacing w:before="100" w:beforeAutospacing="1" w:line="240" w:lineRule="auto"/>
              <w:ind w:left="126"/>
              <w:jc w:val="both"/>
              <w:rPr>
                <w:sz w:val="24"/>
                <w:szCs w:val="24"/>
                <w:lang w:val="id-ID"/>
              </w:rPr>
            </w:pPr>
            <w:r>
              <w:rPr>
                <w:sz w:val="24"/>
                <w:szCs w:val="24"/>
              </w:rPr>
              <w:t xml:space="preserve">Answer: By looking at the image, we can see that </w:t>
            </w:r>
            <w:r w:rsidRPr="008C63BB">
              <w:rPr>
                <w:noProof/>
                <w:sz w:val="24"/>
                <w:szCs w:val="24"/>
                <w:lang w:val="id-ID"/>
              </w:rPr>
              <w:t>intergroup</w:t>
            </w:r>
            <w:r>
              <w:rPr>
                <w:sz w:val="24"/>
                <w:szCs w:val="24"/>
                <w:lang w:val="id-ID"/>
              </w:rPr>
              <w:t xml:space="preserve"> motivation can help us </w:t>
            </w:r>
            <w:r w:rsidRPr="008C63BB">
              <w:rPr>
                <w:noProof/>
                <w:sz w:val="24"/>
                <w:szCs w:val="24"/>
                <w:lang w:val="id-ID"/>
              </w:rPr>
              <w:t>practi</w:t>
            </w:r>
            <w:r w:rsidR="008C63BB">
              <w:rPr>
                <w:noProof/>
                <w:sz w:val="24"/>
                <w:szCs w:val="24"/>
                <w:lang w:val="id-ID"/>
              </w:rPr>
              <w:t>s</w:t>
            </w:r>
            <w:r w:rsidRPr="008C63BB">
              <w:rPr>
                <w:noProof/>
                <w:sz w:val="24"/>
                <w:szCs w:val="24"/>
                <w:lang w:val="id-ID"/>
              </w:rPr>
              <w:t>ing</w:t>
            </w:r>
            <w:r>
              <w:rPr>
                <w:sz w:val="24"/>
                <w:szCs w:val="24"/>
                <w:lang w:val="id-ID"/>
              </w:rPr>
              <w:t xml:space="preserve"> to talk by showing our ideas and asking the other responses toward the performances. We get </w:t>
            </w:r>
            <w:r w:rsidR="008C63BB">
              <w:rPr>
                <w:sz w:val="24"/>
                <w:szCs w:val="24"/>
                <w:lang w:val="id-ID"/>
              </w:rPr>
              <w:t xml:space="preserve">an </w:t>
            </w:r>
            <w:r w:rsidRPr="008C63BB">
              <w:rPr>
                <w:noProof/>
                <w:sz w:val="24"/>
                <w:szCs w:val="24"/>
                <w:lang w:val="id-ID"/>
              </w:rPr>
              <w:t>evaluation</w:t>
            </w:r>
            <w:r>
              <w:rPr>
                <w:sz w:val="24"/>
                <w:szCs w:val="24"/>
                <w:lang w:val="id-ID"/>
              </w:rPr>
              <w:t xml:space="preserve"> from the gr</w:t>
            </w:r>
            <w:r>
              <w:rPr>
                <w:sz w:val="24"/>
                <w:szCs w:val="24"/>
              </w:rPr>
              <w:t>ou</w:t>
            </w:r>
            <w:r>
              <w:rPr>
                <w:sz w:val="24"/>
                <w:szCs w:val="24"/>
                <w:lang w:val="id-ID"/>
              </w:rPr>
              <w:t>p and it really useful for better performance</w:t>
            </w:r>
          </w:p>
          <w:p w:rsidR="0087257D" w:rsidRDefault="0087257D" w:rsidP="00AD0FFC">
            <w:pPr>
              <w:pStyle w:val="Author"/>
              <w:spacing w:before="100" w:beforeAutospacing="1" w:line="240" w:lineRule="auto"/>
              <w:ind w:left="126"/>
              <w:jc w:val="both"/>
              <w:rPr>
                <w:sz w:val="24"/>
                <w:szCs w:val="24"/>
              </w:rPr>
            </w:pPr>
            <w:r>
              <w:rPr>
                <w:sz w:val="24"/>
                <w:szCs w:val="24"/>
              </w:rPr>
              <w:t>D – What can we do about it?</w:t>
            </w:r>
          </w:p>
          <w:p w:rsidR="0087257D" w:rsidRDefault="0087257D" w:rsidP="00AD0FFC">
            <w:pPr>
              <w:pStyle w:val="Author"/>
              <w:spacing w:before="100" w:beforeAutospacing="1" w:line="240" w:lineRule="auto"/>
              <w:jc w:val="both"/>
              <w:rPr>
                <w:sz w:val="24"/>
                <w:szCs w:val="24"/>
              </w:rPr>
            </w:pPr>
            <w:r>
              <w:rPr>
                <w:sz w:val="24"/>
                <w:szCs w:val="24"/>
              </w:rPr>
              <w:t xml:space="preserve">Answer: </w:t>
            </w:r>
            <w:r>
              <w:rPr>
                <w:sz w:val="24"/>
                <w:szCs w:val="24"/>
                <w:lang w:val="id-ID"/>
              </w:rPr>
              <w:t>we can use the small group platform to practice before talking in a bigger group.</w:t>
            </w:r>
          </w:p>
          <w:p w:rsidR="0087257D" w:rsidRDefault="0087257D" w:rsidP="00AD0FFC">
            <w:pPr>
              <w:pStyle w:val="Author"/>
              <w:spacing w:before="100" w:beforeAutospacing="1" w:line="240" w:lineRule="auto"/>
              <w:jc w:val="both"/>
              <w:rPr>
                <w:color w:val="000000"/>
                <w:sz w:val="24"/>
                <w:szCs w:val="24"/>
              </w:rPr>
            </w:pPr>
          </w:p>
        </w:tc>
      </w:tr>
    </w:tbl>
    <w:p w:rsidR="00A00FB5" w:rsidRDefault="00A00FB5" w:rsidP="00AD0FFC">
      <w:pPr>
        <w:pStyle w:val="Author"/>
        <w:spacing w:before="100" w:beforeAutospacing="1" w:line="240" w:lineRule="auto"/>
        <w:ind w:firstLine="720"/>
        <w:jc w:val="both"/>
        <w:rPr>
          <w:color w:val="000000"/>
          <w:sz w:val="24"/>
          <w:szCs w:val="24"/>
          <w:lang w:val="id-ID"/>
        </w:rPr>
      </w:pPr>
      <w:r>
        <w:rPr>
          <w:color w:val="000000"/>
          <w:sz w:val="24"/>
          <w:szCs w:val="24"/>
          <w:lang w:val="id-ID"/>
        </w:rPr>
        <w:t xml:space="preserve">Figure 2, based on SHOWeD analysis, we can see that by working in </w:t>
      </w:r>
      <w:r w:rsidR="008C63BB">
        <w:rPr>
          <w:color w:val="000000"/>
          <w:sz w:val="24"/>
          <w:szCs w:val="24"/>
          <w:lang w:val="id-ID"/>
        </w:rPr>
        <w:t xml:space="preserve">a </w:t>
      </w:r>
      <w:r w:rsidRPr="008C63BB">
        <w:rPr>
          <w:noProof/>
          <w:color w:val="000000"/>
          <w:sz w:val="24"/>
          <w:szCs w:val="24"/>
          <w:lang w:val="id-ID"/>
        </w:rPr>
        <w:t>group</w:t>
      </w:r>
      <w:r>
        <w:rPr>
          <w:color w:val="000000"/>
          <w:sz w:val="24"/>
          <w:szCs w:val="24"/>
          <w:lang w:val="id-ID"/>
        </w:rPr>
        <w:t xml:space="preserve">, the students’ motivation will gradually appear. As the result, active communication will happen and support the learning process. When there is a good learning process, there will create </w:t>
      </w:r>
      <w:r w:rsidR="008C63BB">
        <w:rPr>
          <w:color w:val="000000"/>
          <w:sz w:val="24"/>
          <w:szCs w:val="24"/>
          <w:lang w:val="id-ID"/>
        </w:rPr>
        <w:t xml:space="preserve">a </w:t>
      </w:r>
      <w:r w:rsidRPr="008C63BB">
        <w:rPr>
          <w:noProof/>
          <w:color w:val="000000"/>
          <w:sz w:val="24"/>
          <w:szCs w:val="24"/>
          <w:lang w:val="id-ID"/>
        </w:rPr>
        <w:t>class</w:t>
      </w:r>
      <w:r>
        <w:rPr>
          <w:color w:val="000000"/>
          <w:sz w:val="24"/>
          <w:szCs w:val="24"/>
          <w:lang w:val="id-ID"/>
        </w:rPr>
        <w:t xml:space="preserve"> environment which can motivate the students to speak in the class. The good performances by the other group will also motivate a group to show their best work too. From the picture, can be seen that </w:t>
      </w:r>
      <w:r w:rsidRPr="008C63BB">
        <w:rPr>
          <w:noProof/>
          <w:color w:val="000000"/>
          <w:sz w:val="24"/>
          <w:szCs w:val="24"/>
          <w:lang w:val="id-ID"/>
        </w:rPr>
        <w:t>intergroup</w:t>
      </w:r>
      <w:r>
        <w:rPr>
          <w:color w:val="000000"/>
          <w:sz w:val="24"/>
          <w:szCs w:val="24"/>
          <w:lang w:val="id-ID"/>
        </w:rPr>
        <w:t xml:space="preserve"> motivation also significantly influences the </w:t>
      </w:r>
      <w:r w:rsidRPr="008C63BB">
        <w:rPr>
          <w:noProof/>
          <w:color w:val="000000"/>
          <w:sz w:val="24"/>
          <w:szCs w:val="24"/>
          <w:lang w:val="id-ID"/>
        </w:rPr>
        <w:t>students</w:t>
      </w:r>
      <w:r w:rsidR="008C63BB">
        <w:rPr>
          <w:noProof/>
          <w:color w:val="000000"/>
          <w:sz w:val="24"/>
          <w:szCs w:val="24"/>
        </w:rPr>
        <w:t>’</w:t>
      </w:r>
      <w:r>
        <w:rPr>
          <w:color w:val="000000"/>
          <w:sz w:val="24"/>
          <w:szCs w:val="24"/>
          <w:lang w:val="id-ID"/>
        </w:rPr>
        <w:t xml:space="preserve"> willingness to communicate in the group forum and class. By seeing the other performances, the students will be motivated to speak up and collect a good score of the activeness in the class.  </w:t>
      </w:r>
    </w:p>
    <w:p w:rsidR="00A00FB5" w:rsidRDefault="00A00FB5" w:rsidP="00AD0FFC">
      <w:pPr>
        <w:pStyle w:val="Author"/>
        <w:spacing w:before="100" w:beforeAutospacing="1" w:line="240" w:lineRule="auto"/>
        <w:ind w:firstLine="720"/>
        <w:jc w:val="both"/>
        <w:rPr>
          <w:color w:val="000000"/>
          <w:sz w:val="24"/>
          <w:szCs w:val="24"/>
          <w:lang w:val="id-ID"/>
        </w:rPr>
      </w:pPr>
      <w:r>
        <w:rPr>
          <w:color w:val="000000"/>
          <w:sz w:val="24"/>
          <w:szCs w:val="24"/>
          <w:lang w:val="id-ID"/>
        </w:rPr>
        <w:t>Before conveying the ideas to the other group, a member of the group will get suggestions from the other member so when they are performing the result of the discussion will confidently that what they are sayi</w:t>
      </w:r>
      <w:r>
        <w:rPr>
          <w:color w:val="000000"/>
          <w:sz w:val="24"/>
          <w:szCs w:val="24"/>
        </w:rPr>
        <w:t>n</w:t>
      </w:r>
      <w:r>
        <w:rPr>
          <w:color w:val="000000"/>
          <w:sz w:val="24"/>
          <w:szCs w:val="24"/>
          <w:lang w:val="id-ID"/>
        </w:rPr>
        <w:t xml:space="preserve">g are supported by the group. As the result, motivation to speak up in class appear and the students’ anxiety </w:t>
      </w:r>
      <w:r w:rsidR="008C63BB">
        <w:rPr>
          <w:noProof/>
          <w:color w:val="000000"/>
          <w:sz w:val="24"/>
          <w:szCs w:val="24"/>
          <w:lang w:val="id-ID"/>
        </w:rPr>
        <w:t>to</w:t>
      </w:r>
      <w:r>
        <w:rPr>
          <w:color w:val="000000"/>
          <w:sz w:val="24"/>
          <w:szCs w:val="24"/>
          <w:lang w:val="id-ID"/>
        </w:rPr>
        <w:t xml:space="preserve"> </w:t>
      </w:r>
      <w:r w:rsidRPr="008C63BB">
        <w:rPr>
          <w:noProof/>
          <w:color w:val="000000"/>
          <w:sz w:val="24"/>
          <w:szCs w:val="24"/>
          <w:lang w:val="id-ID"/>
        </w:rPr>
        <w:t>communicate</w:t>
      </w:r>
      <w:r>
        <w:rPr>
          <w:color w:val="000000"/>
          <w:sz w:val="24"/>
          <w:szCs w:val="24"/>
          <w:lang w:val="id-ID"/>
        </w:rPr>
        <w:t xml:space="preserve"> to the other will be </w:t>
      </w:r>
      <w:r w:rsidR="008C63BB">
        <w:rPr>
          <w:color w:val="000000"/>
          <w:sz w:val="24"/>
          <w:szCs w:val="24"/>
        </w:rPr>
        <w:t>less</w:t>
      </w:r>
      <w:r>
        <w:rPr>
          <w:color w:val="000000"/>
          <w:sz w:val="24"/>
          <w:szCs w:val="24"/>
          <w:lang w:val="id-ID"/>
        </w:rPr>
        <w:t xml:space="preserve"> than when they are conveying their ideas based on their own opinion only</w:t>
      </w:r>
    </w:p>
    <w:p w:rsidR="00A00FB5" w:rsidRDefault="00A00FB5" w:rsidP="00AD0FFC">
      <w:pPr>
        <w:pStyle w:val="Author"/>
        <w:spacing w:before="100" w:beforeAutospacing="1" w:line="240" w:lineRule="auto"/>
        <w:ind w:firstLine="720"/>
        <w:jc w:val="both"/>
        <w:rPr>
          <w:color w:val="000000"/>
          <w:sz w:val="24"/>
          <w:szCs w:val="24"/>
          <w:lang w:val="id-ID"/>
        </w:rPr>
      </w:pPr>
      <w:r>
        <w:rPr>
          <w:color w:val="000000"/>
          <w:sz w:val="24"/>
          <w:szCs w:val="24"/>
          <w:lang w:val="id-ID"/>
        </w:rPr>
        <w:t xml:space="preserve">After one group gives their response towards the </w:t>
      </w:r>
      <w:r w:rsidRPr="008C63BB">
        <w:rPr>
          <w:noProof/>
          <w:color w:val="000000"/>
          <w:sz w:val="24"/>
          <w:szCs w:val="24"/>
          <w:lang w:val="id-ID"/>
        </w:rPr>
        <w:t>representat</w:t>
      </w:r>
      <w:r w:rsidR="008C63BB" w:rsidRPr="008C63BB">
        <w:rPr>
          <w:noProof/>
          <w:color w:val="000000"/>
          <w:sz w:val="24"/>
          <w:szCs w:val="24"/>
        </w:rPr>
        <w:t>ive</w:t>
      </w:r>
      <w:r>
        <w:rPr>
          <w:color w:val="000000"/>
          <w:sz w:val="24"/>
          <w:szCs w:val="24"/>
          <w:lang w:val="id-ID"/>
        </w:rPr>
        <w:t xml:space="preserve">, the teacher says </w:t>
      </w:r>
      <w:r w:rsidRPr="00C47AE8">
        <w:rPr>
          <w:i/>
          <w:color w:val="000000"/>
          <w:sz w:val="24"/>
          <w:szCs w:val="24"/>
          <w:lang w:val="id-ID"/>
        </w:rPr>
        <w:t xml:space="preserve">“That is </w:t>
      </w:r>
      <w:r w:rsidR="008C63BB">
        <w:rPr>
          <w:i/>
          <w:color w:val="000000"/>
          <w:sz w:val="24"/>
          <w:szCs w:val="24"/>
          <w:lang w:val="id-ID"/>
        </w:rPr>
        <w:t xml:space="preserve">a </w:t>
      </w:r>
      <w:r w:rsidRPr="008C63BB">
        <w:rPr>
          <w:i/>
          <w:noProof/>
          <w:color w:val="000000"/>
          <w:sz w:val="24"/>
          <w:szCs w:val="24"/>
          <w:lang w:val="id-ID"/>
        </w:rPr>
        <w:t>very</w:t>
      </w:r>
      <w:r w:rsidRPr="00C47AE8">
        <w:rPr>
          <w:i/>
          <w:color w:val="000000"/>
          <w:sz w:val="24"/>
          <w:szCs w:val="24"/>
          <w:lang w:val="id-ID"/>
        </w:rPr>
        <w:t xml:space="preserve"> good comment and suggestion for the A’</w:t>
      </w:r>
      <w:r>
        <w:rPr>
          <w:i/>
          <w:color w:val="000000"/>
          <w:sz w:val="24"/>
          <w:szCs w:val="24"/>
          <w:lang w:val="id-ID"/>
        </w:rPr>
        <w:t>s group, but</w:t>
      </w:r>
      <w:r w:rsidRPr="00C47AE8">
        <w:rPr>
          <w:i/>
          <w:color w:val="000000"/>
          <w:sz w:val="24"/>
          <w:szCs w:val="24"/>
          <w:lang w:val="id-ID"/>
        </w:rPr>
        <w:t xml:space="preserve"> .....”</w:t>
      </w:r>
      <w:r>
        <w:rPr>
          <w:color w:val="000000"/>
          <w:sz w:val="24"/>
          <w:szCs w:val="24"/>
          <w:lang w:val="id-ID"/>
        </w:rPr>
        <w:t xml:space="preserve">. The teacher appreciates what the </w:t>
      </w:r>
      <w:r w:rsidRPr="008C63BB">
        <w:rPr>
          <w:noProof/>
          <w:color w:val="000000"/>
          <w:sz w:val="24"/>
          <w:szCs w:val="24"/>
          <w:lang w:val="id-ID"/>
        </w:rPr>
        <w:t>non</w:t>
      </w:r>
      <w:r>
        <w:rPr>
          <w:color w:val="000000"/>
          <w:sz w:val="24"/>
          <w:szCs w:val="24"/>
          <w:lang w:val="id-ID"/>
        </w:rPr>
        <w:t>-</w:t>
      </w:r>
      <w:r w:rsidRPr="008C63BB">
        <w:rPr>
          <w:noProof/>
          <w:color w:val="000000"/>
          <w:sz w:val="24"/>
          <w:szCs w:val="24"/>
          <w:lang w:val="id-ID"/>
        </w:rPr>
        <w:t>representat</w:t>
      </w:r>
      <w:r w:rsidR="008C63BB" w:rsidRPr="008C63BB">
        <w:rPr>
          <w:noProof/>
          <w:color w:val="000000"/>
          <w:sz w:val="24"/>
          <w:szCs w:val="24"/>
        </w:rPr>
        <w:t>i</w:t>
      </w:r>
      <w:r w:rsidR="008C63BB">
        <w:rPr>
          <w:noProof/>
          <w:color w:val="000000"/>
          <w:sz w:val="24"/>
          <w:szCs w:val="24"/>
        </w:rPr>
        <w:t>ve</w:t>
      </w:r>
      <w:r>
        <w:rPr>
          <w:color w:val="000000"/>
          <w:sz w:val="24"/>
          <w:szCs w:val="24"/>
          <w:lang w:val="id-ID"/>
        </w:rPr>
        <w:t xml:space="preserve"> groups’ response </w:t>
      </w:r>
      <w:r w:rsidRPr="008C63BB">
        <w:rPr>
          <w:noProof/>
          <w:color w:val="000000"/>
          <w:sz w:val="24"/>
          <w:szCs w:val="24"/>
          <w:lang w:val="id-ID"/>
        </w:rPr>
        <w:t>even</w:t>
      </w:r>
      <w:r w:rsidR="008C63BB">
        <w:rPr>
          <w:noProof/>
          <w:color w:val="000000"/>
          <w:sz w:val="24"/>
          <w:szCs w:val="24"/>
          <w:lang w:val="id-ID"/>
        </w:rPr>
        <w:t xml:space="preserve"> </w:t>
      </w:r>
      <w:r w:rsidRPr="008C63BB">
        <w:rPr>
          <w:noProof/>
          <w:color w:val="000000"/>
          <w:sz w:val="24"/>
          <w:szCs w:val="24"/>
          <w:lang w:val="id-ID"/>
        </w:rPr>
        <w:t>though</w:t>
      </w:r>
      <w:r>
        <w:rPr>
          <w:color w:val="000000"/>
          <w:sz w:val="24"/>
          <w:szCs w:val="24"/>
          <w:lang w:val="id-ID"/>
        </w:rPr>
        <w:t xml:space="preserve"> the response is not </w:t>
      </w:r>
      <w:r w:rsidRPr="008C63BB">
        <w:rPr>
          <w:noProof/>
          <w:color w:val="000000"/>
          <w:sz w:val="24"/>
          <w:szCs w:val="24"/>
          <w:lang w:val="id-ID"/>
        </w:rPr>
        <w:t>tota</w:t>
      </w:r>
      <w:r w:rsidR="008C63BB">
        <w:rPr>
          <w:noProof/>
          <w:color w:val="000000"/>
          <w:sz w:val="24"/>
          <w:szCs w:val="24"/>
          <w:lang w:val="id-ID"/>
        </w:rPr>
        <w:t>l</w:t>
      </w:r>
      <w:r w:rsidRPr="008C63BB">
        <w:rPr>
          <w:noProof/>
          <w:color w:val="000000"/>
          <w:sz w:val="24"/>
          <w:szCs w:val="24"/>
          <w:lang w:val="id-ID"/>
        </w:rPr>
        <w:t>ly</w:t>
      </w:r>
      <w:r>
        <w:rPr>
          <w:color w:val="000000"/>
          <w:sz w:val="24"/>
          <w:szCs w:val="24"/>
          <w:lang w:val="id-ID"/>
        </w:rPr>
        <w:t xml:space="preserve"> accurate. By giving such kind of reinforcement, the teacher’s comment will not cause the students </w:t>
      </w:r>
      <w:r w:rsidR="008C63BB">
        <w:rPr>
          <w:color w:val="000000"/>
          <w:sz w:val="24"/>
          <w:szCs w:val="24"/>
          <w:lang w:val="id-ID"/>
        </w:rPr>
        <w:t xml:space="preserve">to </w:t>
      </w:r>
      <w:r w:rsidRPr="008C63BB">
        <w:rPr>
          <w:noProof/>
          <w:color w:val="000000"/>
          <w:sz w:val="24"/>
          <w:szCs w:val="24"/>
          <w:lang w:val="id-ID"/>
        </w:rPr>
        <w:t>feel</w:t>
      </w:r>
      <w:r>
        <w:rPr>
          <w:color w:val="000000"/>
          <w:sz w:val="24"/>
          <w:szCs w:val="24"/>
          <w:lang w:val="id-ID"/>
        </w:rPr>
        <w:t xml:space="preserve"> anxiety after </w:t>
      </w:r>
      <w:r w:rsidR="008C63BB">
        <w:rPr>
          <w:color w:val="000000"/>
          <w:sz w:val="24"/>
          <w:szCs w:val="24"/>
        </w:rPr>
        <w:t>getting</w:t>
      </w:r>
      <w:r>
        <w:rPr>
          <w:color w:val="000000"/>
          <w:sz w:val="24"/>
          <w:szCs w:val="24"/>
          <w:lang w:val="id-ID"/>
        </w:rPr>
        <w:t xml:space="preserve"> </w:t>
      </w:r>
      <w:r w:rsidR="008C63BB">
        <w:rPr>
          <w:color w:val="000000"/>
          <w:sz w:val="24"/>
          <w:szCs w:val="24"/>
          <w:lang w:val="id-ID"/>
        </w:rPr>
        <w:t xml:space="preserve">a </w:t>
      </w:r>
      <w:r w:rsidRPr="008C63BB">
        <w:rPr>
          <w:noProof/>
          <w:color w:val="000000"/>
          <w:sz w:val="24"/>
          <w:szCs w:val="24"/>
          <w:lang w:val="id-ID"/>
        </w:rPr>
        <w:t>comment</w:t>
      </w:r>
      <w:r>
        <w:rPr>
          <w:color w:val="000000"/>
          <w:sz w:val="24"/>
          <w:szCs w:val="24"/>
          <w:lang w:val="id-ID"/>
        </w:rPr>
        <w:t xml:space="preserve"> from the teacher. </w:t>
      </w:r>
      <w:r w:rsidR="008C63BB">
        <w:rPr>
          <w:noProof/>
          <w:color w:val="000000"/>
          <w:sz w:val="24"/>
          <w:szCs w:val="24"/>
          <w:lang w:val="id-ID"/>
        </w:rPr>
        <w:t>O</w:t>
      </w:r>
      <w:r w:rsidRPr="008C63BB">
        <w:rPr>
          <w:noProof/>
          <w:color w:val="000000"/>
          <w:sz w:val="24"/>
          <w:szCs w:val="24"/>
          <w:lang w:val="id-ID"/>
        </w:rPr>
        <w:t>n</w:t>
      </w:r>
      <w:r>
        <w:rPr>
          <w:color w:val="000000"/>
          <w:sz w:val="24"/>
          <w:szCs w:val="24"/>
          <w:lang w:val="id-ID"/>
        </w:rPr>
        <w:t xml:space="preserve"> the other hand, giving reinforcement to a group will stimulate the other groups to speak up when the discussion </w:t>
      </w:r>
      <w:r w:rsidRPr="008C63BB">
        <w:rPr>
          <w:noProof/>
          <w:color w:val="000000"/>
          <w:sz w:val="24"/>
          <w:szCs w:val="24"/>
          <w:lang w:val="id-ID"/>
        </w:rPr>
        <w:t>happen</w:t>
      </w:r>
      <w:r w:rsidR="008C63BB">
        <w:rPr>
          <w:noProof/>
          <w:color w:val="000000"/>
          <w:sz w:val="24"/>
          <w:szCs w:val="24"/>
          <w:lang w:val="id-ID"/>
        </w:rPr>
        <w:t>s</w:t>
      </w:r>
      <w:r>
        <w:rPr>
          <w:color w:val="000000"/>
          <w:sz w:val="24"/>
          <w:szCs w:val="24"/>
          <w:lang w:val="id-ID"/>
        </w:rPr>
        <w:t xml:space="preserve">. This condition represents the willingness to communicate of </w:t>
      </w:r>
      <w:r w:rsidRPr="008C63BB">
        <w:rPr>
          <w:noProof/>
          <w:color w:val="000000"/>
          <w:sz w:val="24"/>
          <w:szCs w:val="24"/>
          <w:lang w:val="id-ID"/>
        </w:rPr>
        <w:t>students</w:t>
      </w:r>
      <w:r>
        <w:rPr>
          <w:color w:val="000000"/>
          <w:sz w:val="24"/>
          <w:szCs w:val="24"/>
          <w:lang w:val="id-ID"/>
        </w:rPr>
        <w:t xml:space="preserve"> is influenced by the intergroup motivation and the teacher’s reinforcement. </w:t>
      </w:r>
    </w:p>
    <w:tbl>
      <w:tblPr>
        <w:tblW w:w="877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3"/>
      </w:tblGrid>
      <w:tr w:rsidR="00A00FB5" w:rsidTr="00AD0FFC">
        <w:trPr>
          <w:trHeight w:val="4105"/>
        </w:trPr>
        <w:tc>
          <w:tcPr>
            <w:tcW w:w="8773" w:type="dxa"/>
          </w:tcPr>
          <w:p w:rsidR="00A00FB5" w:rsidRDefault="00A00FB5" w:rsidP="00AD0FFC">
            <w:pPr>
              <w:pStyle w:val="Author"/>
              <w:spacing w:before="100" w:beforeAutospacing="1" w:line="240" w:lineRule="auto"/>
              <w:ind w:left="126"/>
              <w:rPr>
                <w:color w:val="000000"/>
                <w:sz w:val="24"/>
                <w:szCs w:val="24"/>
              </w:rPr>
            </w:pPr>
          </w:p>
          <w:p w:rsidR="00A00FB5" w:rsidRDefault="00A00FB5" w:rsidP="00AD0FFC">
            <w:pPr>
              <w:pStyle w:val="Author"/>
              <w:spacing w:before="100" w:beforeAutospacing="1" w:line="240" w:lineRule="auto"/>
              <w:ind w:left="126"/>
              <w:rPr>
                <w:color w:val="000000"/>
                <w:sz w:val="24"/>
                <w:szCs w:val="24"/>
              </w:rPr>
            </w:pPr>
            <w:r>
              <w:rPr>
                <w:noProof/>
                <w:color w:val="000000"/>
                <w:sz w:val="24"/>
                <w:szCs w:val="24"/>
                <w:lang w:val="id-ID" w:eastAsia="id-ID"/>
              </w:rPr>
              <w:drawing>
                <wp:inline distT="0" distB="0" distL="0" distR="0">
                  <wp:extent cx="2533650" cy="3121660"/>
                  <wp:effectExtent l="0" t="0" r="0" b="2540"/>
                  <wp:docPr id="1" name="Picture 0" descr="WhatsApp Image 2018-12-10 at 12.10.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WhatsApp Image 2018-12-10 at 12.10.27.jpe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8105" cy="3151949"/>
                          </a:xfrm>
                          <a:prstGeom prst="rect">
                            <a:avLst/>
                          </a:prstGeom>
                        </pic:spPr>
                      </pic:pic>
                    </a:graphicData>
                  </a:graphic>
                </wp:inline>
              </w:drawing>
            </w:r>
            <w:r>
              <w:rPr>
                <w:b/>
                <w:bCs/>
                <w:color w:val="5B9BD5" w:themeColor="accent1"/>
                <w:sz w:val="18"/>
                <w:szCs w:val="18"/>
                <w:lang w:val="id-ID"/>
              </w:rPr>
              <w:t xml:space="preserve">                                      </w:t>
            </w:r>
            <w:r w:rsidR="00AD0FFC">
              <w:rPr>
                <w:noProof/>
                <w:color w:val="000000"/>
                <w:sz w:val="24"/>
                <w:szCs w:val="24"/>
                <w:lang w:val="id-ID" w:eastAsia="id-ID"/>
              </w:rPr>
              <mc:AlternateContent>
                <mc:Choice Requires="wps">
                  <w:drawing>
                    <wp:inline distT="0" distB="0" distL="0" distR="0" wp14:anchorId="2C813FE3">
                      <wp:extent cx="2133600" cy="266065"/>
                      <wp:effectExtent l="0" t="0" r="3810" b="635"/>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0FB5" w:rsidRDefault="00A00FB5" w:rsidP="00A00FB5">
                                  <w:pPr>
                                    <w:pStyle w:val="Caption"/>
                                    <w:rPr>
                                      <w:color w:val="000000"/>
                                      <w:sz w:val="24"/>
                                      <w:szCs w:val="24"/>
                                    </w:rPr>
                                  </w:pPr>
                                  <w:r>
                                    <w:t>Figure</w:t>
                                  </w:r>
                                  <w:r>
                                    <w:rPr>
                                      <w:lang w:val="id-ID"/>
                                    </w:rPr>
                                    <w:t xml:space="preserve"> 3</w:t>
                                  </w:r>
                                  <w:r>
                                    <w:t>. Speaking up in class</w:t>
                                  </w:r>
                                </w:p>
                                <w:p w:rsidR="00A00FB5" w:rsidRDefault="00A00FB5" w:rsidP="00A00FB5"/>
                              </w:txbxContent>
                            </wps:txbx>
                            <wps:bodyPr rot="0" vert="horz" wrap="square" lIns="0" tIns="0" rIns="0" bIns="0" anchor="t" anchorCtr="0" upright="1">
                              <a:noAutofit/>
                            </wps:bodyPr>
                          </wps:wsp>
                        </a:graphicData>
                      </a:graphic>
                    </wp:inline>
                  </w:drawing>
                </mc:Choice>
                <mc:Fallback>
                  <w:pict>
                    <v:shape w14:anchorId="2C813FE3" id="Text Box 5" o:spid="_x0000_s1028" type="#_x0000_t202" style="width:168pt;height:2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" stroked="f">
                      <v:textbox inset="0,0,0,0">
                        <w:txbxContent>
                          <w:p w:rsidR="00A00FB5" w:rsidRDefault="00A00FB5" w:rsidP="00A00FB5">
                            <w:pPr>
                              <w:pStyle w:val="Caption"/>
                              <w:rPr>
                                <w:color w:val="000000"/>
                                <w:sz w:val="24"/>
                                <w:szCs w:val="24"/>
                              </w:rPr>
                            </w:pPr>
                            <w:r>
                              <w:t>Figure</w:t>
                            </w:r>
                            <w:r>
                              <w:rPr>
                                <w:lang w:val="id-ID"/>
                              </w:rPr>
                              <w:t xml:space="preserve"> 3</w:t>
                            </w:r>
                            <w:r>
                              <w:t>. Speaking up in class</w:t>
                            </w:r>
                          </w:p>
                          <w:p w:rsidR="00A00FB5" w:rsidRDefault="00A00FB5" w:rsidP="00A00FB5"/>
                        </w:txbxContent>
                      </v:textbox>
                      <w10:anchorlock/>
                    </v:shape>
                  </w:pict>
                </mc:Fallback>
              </mc:AlternateContent>
            </w:r>
          </w:p>
          <w:p w:rsidR="00A00FB5" w:rsidRDefault="00A00FB5" w:rsidP="00AD0FFC">
            <w:pPr>
              <w:pStyle w:val="Author"/>
              <w:spacing w:before="100" w:beforeAutospacing="1" w:line="240" w:lineRule="auto"/>
              <w:ind w:left="126"/>
              <w:jc w:val="both"/>
              <w:rPr>
                <w:color w:val="000000"/>
                <w:sz w:val="24"/>
                <w:szCs w:val="24"/>
              </w:rPr>
            </w:pPr>
            <w:r>
              <w:rPr>
                <w:color w:val="000000"/>
                <w:sz w:val="24"/>
                <w:szCs w:val="24"/>
              </w:rPr>
              <w:t>S – What do you see?</w:t>
            </w:r>
          </w:p>
          <w:p w:rsidR="00A00FB5" w:rsidRDefault="00A00FB5" w:rsidP="00AD0FFC">
            <w:pPr>
              <w:pStyle w:val="Author"/>
              <w:spacing w:before="100" w:beforeAutospacing="1" w:line="240" w:lineRule="auto"/>
              <w:ind w:left="126"/>
              <w:jc w:val="both"/>
              <w:rPr>
                <w:color w:val="000000"/>
                <w:sz w:val="24"/>
                <w:szCs w:val="24"/>
              </w:rPr>
            </w:pPr>
            <w:r>
              <w:rPr>
                <w:color w:val="000000"/>
                <w:sz w:val="24"/>
                <w:szCs w:val="24"/>
              </w:rPr>
              <w:t xml:space="preserve">Answer: We are giving </w:t>
            </w:r>
            <w:r w:rsidRPr="00AF200E">
              <w:rPr>
                <w:noProof/>
                <w:color w:val="000000"/>
                <w:sz w:val="24"/>
                <w:szCs w:val="24"/>
              </w:rPr>
              <w:t>respon</w:t>
            </w:r>
            <w:r w:rsidR="008C63BB" w:rsidRPr="00AF200E">
              <w:rPr>
                <w:noProof/>
                <w:color w:val="000000"/>
                <w:sz w:val="24"/>
                <w:szCs w:val="24"/>
              </w:rPr>
              <w:t>se</w:t>
            </w:r>
            <w:r>
              <w:rPr>
                <w:color w:val="000000"/>
                <w:sz w:val="24"/>
                <w:szCs w:val="24"/>
              </w:rPr>
              <w:t xml:space="preserve"> to our friends’ presentation</w:t>
            </w:r>
          </w:p>
          <w:p w:rsidR="00A00FB5" w:rsidRDefault="00A00FB5" w:rsidP="00AD0FFC">
            <w:pPr>
              <w:pStyle w:val="Author"/>
              <w:spacing w:before="100" w:beforeAutospacing="1" w:line="240" w:lineRule="auto"/>
              <w:ind w:left="126"/>
              <w:jc w:val="both"/>
              <w:rPr>
                <w:color w:val="000000"/>
                <w:sz w:val="24"/>
                <w:szCs w:val="24"/>
              </w:rPr>
            </w:pPr>
            <w:r>
              <w:rPr>
                <w:color w:val="000000"/>
                <w:sz w:val="24"/>
                <w:szCs w:val="24"/>
              </w:rPr>
              <w:t>H – What is really happening here?</w:t>
            </w:r>
          </w:p>
          <w:p w:rsidR="00A00FB5" w:rsidRDefault="00A00FB5" w:rsidP="00AD0FFC">
            <w:pPr>
              <w:pStyle w:val="Author"/>
              <w:spacing w:before="100" w:beforeAutospacing="1" w:line="240" w:lineRule="auto"/>
              <w:ind w:left="126"/>
              <w:jc w:val="both"/>
              <w:rPr>
                <w:color w:val="000000"/>
                <w:sz w:val="24"/>
                <w:szCs w:val="24"/>
              </w:rPr>
            </w:pPr>
            <w:r>
              <w:rPr>
                <w:color w:val="000000"/>
                <w:sz w:val="24"/>
                <w:szCs w:val="24"/>
              </w:rPr>
              <w:t xml:space="preserve">Answer: Our friends just finished their presentation and they ask if there is any comment. We are volunteering ourselves give </w:t>
            </w:r>
            <w:r w:rsidRPr="00AF200E">
              <w:rPr>
                <w:noProof/>
                <w:color w:val="000000"/>
                <w:sz w:val="24"/>
                <w:szCs w:val="24"/>
              </w:rPr>
              <w:t>respon</w:t>
            </w:r>
            <w:r w:rsidR="008C63BB" w:rsidRPr="00AF200E">
              <w:rPr>
                <w:noProof/>
                <w:color w:val="000000"/>
                <w:sz w:val="24"/>
                <w:szCs w:val="24"/>
              </w:rPr>
              <w:t>se</w:t>
            </w:r>
            <w:r>
              <w:rPr>
                <w:color w:val="000000"/>
                <w:sz w:val="24"/>
                <w:szCs w:val="24"/>
              </w:rPr>
              <w:t xml:space="preserve"> to ourselves which obligate us to speak up in the class.</w:t>
            </w:r>
          </w:p>
          <w:p w:rsidR="00A00FB5" w:rsidRDefault="00A00FB5" w:rsidP="00AD0FFC">
            <w:pPr>
              <w:pStyle w:val="Author"/>
              <w:spacing w:before="100" w:beforeAutospacing="1" w:line="240" w:lineRule="auto"/>
              <w:ind w:left="126"/>
              <w:jc w:val="both"/>
              <w:rPr>
                <w:color w:val="000000"/>
                <w:sz w:val="24"/>
                <w:szCs w:val="24"/>
              </w:rPr>
            </w:pPr>
            <w:r>
              <w:rPr>
                <w:color w:val="000000"/>
                <w:sz w:val="24"/>
                <w:szCs w:val="24"/>
              </w:rPr>
              <w:t>O – How does this relate to our lives?</w:t>
            </w:r>
          </w:p>
          <w:p w:rsidR="00A00FB5" w:rsidRDefault="00A00FB5" w:rsidP="00AD0FFC">
            <w:pPr>
              <w:pStyle w:val="Author"/>
              <w:spacing w:before="100" w:beforeAutospacing="1" w:line="240" w:lineRule="auto"/>
              <w:ind w:left="126"/>
              <w:jc w:val="both"/>
              <w:rPr>
                <w:color w:val="000000"/>
                <w:sz w:val="24"/>
                <w:szCs w:val="24"/>
              </w:rPr>
            </w:pPr>
            <w:r>
              <w:rPr>
                <w:color w:val="000000"/>
                <w:sz w:val="24"/>
                <w:szCs w:val="24"/>
              </w:rPr>
              <w:t>Answer: From this activity, we are able to know how much self-confident we actually have to give comments in which may be some language mistakes that we do. The language mistakes can hold us from giving responses.</w:t>
            </w:r>
          </w:p>
          <w:p w:rsidR="00A00FB5" w:rsidRDefault="00A00FB5" w:rsidP="00AD0FFC">
            <w:pPr>
              <w:pStyle w:val="Author"/>
              <w:spacing w:before="100" w:beforeAutospacing="1" w:line="240" w:lineRule="auto"/>
              <w:ind w:left="126"/>
              <w:jc w:val="both"/>
              <w:rPr>
                <w:color w:val="000000"/>
                <w:sz w:val="24"/>
                <w:szCs w:val="24"/>
              </w:rPr>
            </w:pPr>
            <w:r>
              <w:rPr>
                <w:color w:val="000000"/>
                <w:sz w:val="24"/>
                <w:szCs w:val="24"/>
              </w:rPr>
              <w:t>W – Why the situation, concern, or strength exist?</w:t>
            </w:r>
          </w:p>
          <w:p w:rsidR="00A00FB5" w:rsidRDefault="00A00FB5" w:rsidP="00AD0FFC">
            <w:pPr>
              <w:pStyle w:val="Author"/>
              <w:spacing w:before="100" w:beforeAutospacing="1" w:line="240" w:lineRule="auto"/>
              <w:ind w:left="126"/>
              <w:jc w:val="both"/>
              <w:rPr>
                <w:color w:val="000000"/>
                <w:sz w:val="24"/>
                <w:szCs w:val="24"/>
              </w:rPr>
            </w:pPr>
            <w:r>
              <w:rPr>
                <w:color w:val="000000"/>
                <w:sz w:val="24"/>
                <w:szCs w:val="24"/>
              </w:rPr>
              <w:t xml:space="preserve">Answer: Because of the chance to train our confidence comes and also there are many other friends that encourage other classmates to speak up. Moreover, in the course we are in, we will get </w:t>
            </w:r>
            <w:r w:rsidRPr="008C63BB">
              <w:rPr>
                <w:noProof/>
                <w:color w:val="000000"/>
                <w:sz w:val="24"/>
                <w:szCs w:val="24"/>
              </w:rPr>
              <w:t>additional</w:t>
            </w:r>
            <w:r>
              <w:rPr>
                <w:color w:val="000000"/>
                <w:sz w:val="24"/>
                <w:szCs w:val="24"/>
              </w:rPr>
              <w:t xml:space="preserve"> grade if we are active in class.</w:t>
            </w:r>
          </w:p>
          <w:p w:rsidR="00A00FB5" w:rsidRDefault="00A00FB5" w:rsidP="00AD0FFC">
            <w:pPr>
              <w:pStyle w:val="Author"/>
              <w:spacing w:before="100" w:beforeAutospacing="1" w:line="240" w:lineRule="auto"/>
              <w:ind w:left="126"/>
              <w:jc w:val="both"/>
              <w:rPr>
                <w:color w:val="000000"/>
                <w:sz w:val="24"/>
                <w:szCs w:val="24"/>
              </w:rPr>
            </w:pPr>
            <w:r>
              <w:rPr>
                <w:color w:val="000000"/>
                <w:sz w:val="24"/>
                <w:szCs w:val="24"/>
              </w:rPr>
              <w:t>E – How this image EDUCATES the community?</w:t>
            </w:r>
          </w:p>
          <w:p w:rsidR="00A00FB5" w:rsidRDefault="00A00FB5" w:rsidP="00AD0FFC">
            <w:pPr>
              <w:pStyle w:val="Author"/>
              <w:spacing w:before="100" w:beforeAutospacing="1" w:line="240" w:lineRule="auto"/>
              <w:ind w:left="126"/>
              <w:jc w:val="both"/>
              <w:rPr>
                <w:color w:val="000000"/>
                <w:sz w:val="24"/>
                <w:szCs w:val="24"/>
              </w:rPr>
            </w:pPr>
            <w:r>
              <w:rPr>
                <w:color w:val="000000"/>
                <w:sz w:val="24"/>
                <w:szCs w:val="24"/>
              </w:rPr>
              <w:t>Answer: By looking at the image, we can see that self-confidence is significant to make students show their willingness to communicate.</w:t>
            </w:r>
          </w:p>
          <w:p w:rsidR="00A00FB5" w:rsidRDefault="00A00FB5" w:rsidP="00AD0FFC">
            <w:pPr>
              <w:pStyle w:val="Author"/>
              <w:spacing w:before="100" w:beforeAutospacing="1" w:line="240" w:lineRule="auto"/>
              <w:ind w:left="126"/>
              <w:jc w:val="both"/>
              <w:rPr>
                <w:color w:val="000000"/>
                <w:sz w:val="24"/>
                <w:szCs w:val="24"/>
              </w:rPr>
            </w:pPr>
            <w:r>
              <w:rPr>
                <w:color w:val="000000"/>
                <w:sz w:val="24"/>
                <w:szCs w:val="24"/>
              </w:rPr>
              <w:t>D – What can we do about it?</w:t>
            </w:r>
          </w:p>
          <w:p w:rsidR="00A00FB5" w:rsidRDefault="00A00FB5" w:rsidP="00AD0FFC">
            <w:pPr>
              <w:pStyle w:val="Author"/>
              <w:spacing w:before="100" w:beforeAutospacing="1" w:line="240" w:lineRule="auto"/>
              <w:jc w:val="both"/>
              <w:rPr>
                <w:color w:val="000000"/>
                <w:sz w:val="24"/>
                <w:szCs w:val="24"/>
              </w:rPr>
            </w:pPr>
            <w:r>
              <w:rPr>
                <w:color w:val="000000"/>
                <w:sz w:val="24"/>
                <w:szCs w:val="24"/>
              </w:rPr>
              <w:t xml:space="preserve">Answer: </w:t>
            </w:r>
            <w:r w:rsidR="00AD0FFC">
              <w:rPr>
                <w:color w:val="000000"/>
                <w:sz w:val="24"/>
                <w:szCs w:val="24"/>
              </w:rPr>
              <w:t>We can train our confidence by volunteering to speak up whenever the chance appears.</w:t>
            </w:r>
          </w:p>
        </w:tc>
      </w:tr>
    </w:tbl>
    <w:p w:rsidR="00A00FB5" w:rsidRDefault="00A00FB5" w:rsidP="00AD0FFC">
      <w:pPr>
        <w:pStyle w:val="Author"/>
        <w:spacing w:before="100" w:beforeAutospacing="1" w:line="240" w:lineRule="auto"/>
        <w:jc w:val="both"/>
        <w:rPr>
          <w:color w:val="000000"/>
          <w:sz w:val="24"/>
          <w:szCs w:val="24"/>
        </w:rPr>
      </w:pPr>
      <w:r>
        <w:rPr>
          <w:color w:val="000000"/>
          <w:sz w:val="24"/>
          <w:szCs w:val="24"/>
        </w:rPr>
        <w:tab/>
        <w:t xml:space="preserve">In Figure 3, based on the SHOWeD analysis, one of the participants shows the role of self-confidence. Both aspects, perceived competence and </w:t>
      </w:r>
      <w:r w:rsidR="00373EE4">
        <w:rPr>
          <w:color w:val="000000"/>
          <w:sz w:val="24"/>
          <w:szCs w:val="24"/>
        </w:rPr>
        <w:t>anxiety, can be seen present at</w:t>
      </w:r>
      <w:r w:rsidR="008C63BB">
        <w:rPr>
          <w:color w:val="000000"/>
          <w:sz w:val="24"/>
          <w:szCs w:val="24"/>
        </w:rPr>
        <w:t xml:space="preserve"> </w:t>
      </w:r>
      <w:r w:rsidRPr="008C63BB">
        <w:rPr>
          <w:noProof/>
          <w:color w:val="000000"/>
          <w:sz w:val="24"/>
          <w:szCs w:val="24"/>
        </w:rPr>
        <w:t>different</w:t>
      </w:r>
      <w:r>
        <w:rPr>
          <w:color w:val="000000"/>
          <w:sz w:val="24"/>
          <w:szCs w:val="24"/>
        </w:rPr>
        <w:t xml:space="preserve"> level</w:t>
      </w:r>
      <w:r w:rsidR="00373EE4">
        <w:rPr>
          <w:color w:val="000000"/>
          <w:sz w:val="24"/>
          <w:szCs w:val="24"/>
        </w:rPr>
        <w:t>s</w:t>
      </w:r>
      <w:r>
        <w:rPr>
          <w:color w:val="000000"/>
          <w:sz w:val="24"/>
          <w:szCs w:val="24"/>
        </w:rPr>
        <w:t xml:space="preserve">. In the picture, it is most likely that the student has high perceived competence since he raises his hand confidently to voluntarily give a </w:t>
      </w:r>
      <w:r w:rsidRPr="00373EE4">
        <w:rPr>
          <w:noProof/>
          <w:color w:val="000000"/>
          <w:sz w:val="24"/>
          <w:szCs w:val="24"/>
        </w:rPr>
        <w:t>respon</w:t>
      </w:r>
      <w:r w:rsidR="00373EE4">
        <w:rPr>
          <w:noProof/>
          <w:color w:val="000000"/>
          <w:sz w:val="24"/>
          <w:szCs w:val="24"/>
        </w:rPr>
        <w:t>se</w:t>
      </w:r>
      <w:r>
        <w:rPr>
          <w:color w:val="000000"/>
          <w:sz w:val="24"/>
          <w:szCs w:val="24"/>
        </w:rPr>
        <w:t xml:space="preserve"> to his friends’ presentation. The anxiety level that can be seen in the picture is low since the student does not show any tension or express any fear in his facial expression and gestures.</w:t>
      </w:r>
    </w:p>
    <w:p w:rsidR="00A00FB5" w:rsidRDefault="00A00FB5" w:rsidP="00AD0FFC">
      <w:pPr>
        <w:pStyle w:val="Author"/>
        <w:spacing w:before="100" w:beforeAutospacing="1" w:line="240" w:lineRule="auto"/>
        <w:ind w:firstLine="720"/>
        <w:jc w:val="both"/>
        <w:rPr>
          <w:color w:val="000000"/>
          <w:sz w:val="24"/>
          <w:szCs w:val="24"/>
          <w:lang w:val="id-ID"/>
        </w:rPr>
      </w:pPr>
      <w:r>
        <w:rPr>
          <w:color w:val="000000"/>
          <w:sz w:val="24"/>
          <w:szCs w:val="24"/>
        </w:rPr>
        <w:t xml:space="preserve">Self-confidence is a motivational factor that comes from oneself without </w:t>
      </w:r>
      <w:r w:rsidR="00373EE4">
        <w:rPr>
          <w:color w:val="000000"/>
          <w:sz w:val="24"/>
          <w:szCs w:val="24"/>
        </w:rPr>
        <w:t xml:space="preserve">the </w:t>
      </w:r>
      <w:r w:rsidRPr="00373EE4">
        <w:rPr>
          <w:noProof/>
          <w:color w:val="000000"/>
          <w:sz w:val="24"/>
          <w:szCs w:val="24"/>
        </w:rPr>
        <w:t>interference</w:t>
      </w:r>
      <w:r>
        <w:rPr>
          <w:color w:val="000000"/>
          <w:sz w:val="24"/>
          <w:szCs w:val="24"/>
        </w:rPr>
        <w:t xml:space="preserve"> of others. A student that has high self-confidence will likely to be more active to speak up and say his opinion rather than those who do not have high self-confidence. By having self-confidence, a student will also have </w:t>
      </w:r>
      <w:r w:rsidR="00373EE4">
        <w:rPr>
          <w:color w:val="000000"/>
          <w:sz w:val="24"/>
          <w:szCs w:val="24"/>
        </w:rPr>
        <w:t xml:space="preserve">a </w:t>
      </w:r>
      <w:r w:rsidRPr="00373EE4">
        <w:rPr>
          <w:noProof/>
          <w:color w:val="000000"/>
          <w:sz w:val="24"/>
          <w:szCs w:val="24"/>
        </w:rPr>
        <w:t>higher</w:t>
      </w:r>
      <w:r>
        <w:rPr>
          <w:color w:val="000000"/>
          <w:sz w:val="24"/>
          <w:szCs w:val="24"/>
        </w:rPr>
        <w:t xml:space="preserve"> willingness to communicate than those who do not. B</w:t>
      </w:r>
      <w:r>
        <w:rPr>
          <w:color w:val="000000"/>
          <w:sz w:val="24"/>
          <w:szCs w:val="24"/>
          <w:lang w:val="id-ID"/>
        </w:rPr>
        <w:t xml:space="preserve">esides the self-confidence from the students themselves, the teacher treatment to the students </w:t>
      </w:r>
      <w:r w:rsidR="00373EE4">
        <w:rPr>
          <w:noProof/>
          <w:color w:val="000000"/>
          <w:sz w:val="24"/>
          <w:szCs w:val="24"/>
          <w:lang w:val="id-ID"/>
        </w:rPr>
        <w:t>is</w:t>
      </w:r>
      <w:r>
        <w:rPr>
          <w:color w:val="000000"/>
          <w:sz w:val="24"/>
          <w:szCs w:val="24"/>
          <w:lang w:val="id-ID"/>
        </w:rPr>
        <w:t xml:space="preserve"> supporting them to be confident to communicate with the </w:t>
      </w:r>
      <w:r w:rsidRPr="00373EE4">
        <w:rPr>
          <w:noProof/>
          <w:color w:val="000000"/>
          <w:sz w:val="24"/>
          <w:szCs w:val="24"/>
          <w:lang w:val="id-ID"/>
        </w:rPr>
        <w:t>representat</w:t>
      </w:r>
      <w:r w:rsidR="00373EE4">
        <w:rPr>
          <w:noProof/>
          <w:color w:val="000000"/>
          <w:sz w:val="24"/>
          <w:szCs w:val="24"/>
          <w:lang w:val="id-ID"/>
        </w:rPr>
        <w:t>ive</w:t>
      </w:r>
      <w:r>
        <w:rPr>
          <w:color w:val="000000"/>
          <w:sz w:val="24"/>
          <w:szCs w:val="24"/>
          <w:lang w:val="id-ID"/>
        </w:rPr>
        <w:t xml:space="preserve"> group in order to get further information from the presentation. The teacher </w:t>
      </w:r>
      <w:r w:rsidRPr="00373EE4">
        <w:rPr>
          <w:noProof/>
          <w:color w:val="000000"/>
          <w:sz w:val="24"/>
          <w:szCs w:val="24"/>
          <w:lang w:val="id-ID"/>
        </w:rPr>
        <w:t>stimulate</w:t>
      </w:r>
      <w:r w:rsidR="00373EE4">
        <w:rPr>
          <w:noProof/>
          <w:color w:val="000000"/>
          <w:sz w:val="24"/>
          <w:szCs w:val="24"/>
          <w:lang w:val="id-ID"/>
        </w:rPr>
        <w:t>s</w:t>
      </w:r>
      <w:r>
        <w:rPr>
          <w:color w:val="000000"/>
          <w:sz w:val="24"/>
          <w:szCs w:val="24"/>
          <w:lang w:val="id-ID"/>
        </w:rPr>
        <w:t xml:space="preserve"> the students and it influences the students to speak without any anxiety among the students.</w:t>
      </w:r>
    </w:p>
    <w:p w:rsidR="0087257D" w:rsidRPr="005D0B96" w:rsidRDefault="0087257D" w:rsidP="00AD0FFC">
      <w:pPr>
        <w:pStyle w:val="Author"/>
        <w:spacing w:before="0" w:line="240" w:lineRule="auto"/>
        <w:ind w:firstLine="720"/>
        <w:jc w:val="both"/>
        <w:rPr>
          <w:color w:val="000000"/>
          <w:sz w:val="24"/>
          <w:szCs w:val="24"/>
          <w:lang w:val="id-ID"/>
        </w:rPr>
      </w:pPr>
    </w:p>
    <w:p w:rsidR="00A00FB5" w:rsidRDefault="00A00FB5" w:rsidP="00AD0FFC">
      <w:pPr>
        <w:pStyle w:val="Author"/>
        <w:spacing w:before="0" w:line="240" w:lineRule="auto"/>
        <w:jc w:val="both"/>
        <w:rPr>
          <w:b/>
          <w:color w:val="000000"/>
          <w:sz w:val="24"/>
          <w:szCs w:val="24"/>
          <w:lang w:val="id-ID"/>
        </w:rPr>
      </w:pPr>
      <w:r>
        <w:rPr>
          <w:b/>
          <w:color w:val="000000"/>
          <w:sz w:val="24"/>
          <w:szCs w:val="24"/>
          <w:lang w:val="id-ID"/>
        </w:rPr>
        <w:t>Discussion</w:t>
      </w:r>
    </w:p>
    <w:p w:rsidR="00A00FB5" w:rsidRPr="00B64E14" w:rsidRDefault="00A00FB5" w:rsidP="00AD0FFC">
      <w:pPr>
        <w:pStyle w:val="Author"/>
        <w:spacing w:before="0" w:line="240" w:lineRule="auto"/>
        <w:ind w:firstLine="720"/>
        <w:jc w:val="both"/>
        <w:rPr>
          <w:color w:val="000000"/>
          <w:sz w:val="24"/>
          <w:szCs w:val="24"/>
        </w:rPr>
      </w:pPr>
      <w:r>
        <w:rPr>
          <w:color w:val="000000"/>
          <w:sz w:val="24"/>
          <w:szCs w:val="24"/>
        </w:rPr>
        <w:t xml:space="preserve">The findings of this research show that teachers’ reinforcement has effects on students’ willingness to communicate. In particular, teachers’ reinforcement affects three aspects of willingness to communicate. There are interpersonal motivation, intergroup motivation, and self-confidence. Each three of </w:t>
      </w:r>
      <w:r w:rsidRPr="00373EE4">
        <w:rPr>
          <w:noProof/>
          <w:color w:val="000000"/>
          <w:sz w:val="24"/>
          <w:szCs w:val="24"/>
        </w:rPr>
        <w:t>th</w:t>
      </w:r>
      <w:r w:rsidR="00373EE4">
        <w:rPr>
          <w:noProof/>
          <w:color w:val="000000"/>
          <w:sz w:val="24"/>
          <w:szCs w:val="24"/>
        </w:rPr>
        <w:t>ese</w:t>
      </w:r>
      <w:r w:rsidRPr="00373EE4">
        <w:rPr>
          <w:noProof/>
          <w:color w:val="000000"/>
          <w:sz w:val="24"/>
          <w:szCs w:val="24"/>
        </w:rPr>
        <w:t xml:space="preserve"> aspects</w:t>
      </w:r>
      <w:r>
        <w:rPr>
          <w:color w:val="000000"/>
          <w:sz w:val="24"/>
          <w:szCs w:val="24"/>
        </w:rPr>
        <w:t xml:space="preserve"> contribute in </w:t>
      </w:r>
      <w:r w:rsidRPr="00B64E14">
        <w:rPr>
          <w:color w:val="000000"/>
          <w:sz w:val="24"/>
          <w:szCs w:val="24"/>
        </w:rPr>
        <w:t>students’ WTC in their unique own ways as explained below.</w:t>
      </w:r>
    </w:p>
    <w:p w:rsidR="00A00FB5" w:rsidRPr="00B64E14" w:rsidRDefault="00A00FB5" w:rsidP="00AD0FFC">
      <w:pPr>
        <w:pStyle w:val="Author"/>
        <w:spacing w:before="100" w:beforeAutospacing="1" w:line="240" w:lineRule="auto"/>
        <w:ind w:firstLine="720"/>
        <w:jc w:val="both"/>
        <w:rPr>
          <w:color w:val="000000"/>
          <w:sz w:val="24"/>
          <w:szCs w:val="24"/>
          <w:lang w:val="id-ID"/>
        </w:rPr>
      </w:pPr>
      <w:r w:rsidRPr="00B64E14">
        <w:rPr>
          <w:color w:val="000000"/>
          <w:sz w:val="24"/>
          <w:szCs w:val="24"/>
        </w:rPr>
        <w:t xml:space="preserve">According to </w:t>
      </w:r>
      <w:r w:rsidRPr="00B64E14">
        <w:rPr>
          <w:bCs/>
          <w:color w:val="000000"/>
          <w:sz w:val="24"/>
          <w:szCs w:val="24"/>
        </w:rPr>
        <w:t>Patterson as cited in Macintyre et al (20</w:t>
      </w:r>
      <w:r w:rsidRPr="00B64E14">
        <w:rPr>
          <w:bCs/>
          <w:color w:val="000000"/>
          <w:sz w:val="24"/>
          <w:szCs w:val="24"/>
          <w:lang w:val="id-ID"/>
        </w:rPr>
        <w:t>04</w:t>
      </w:r>
      <w:r w:rsidRPr="00B64E14">
        <w:rPr>
          <w:bCs/>
          <w:color w:val="000000"/>
          <w:sz w:val="24"/>
          <w:szCs w:val="24"/>
        </w:rPr>
        <w:t>)</w:t>
      </w:r>
      <w:r w:rsidRPr="00B64E14">
        <w:rPr>
          <w:color w:val="000000"/>
          <w:sz w:val="24"/>
          <w:szCs w:val="24"/>
        </w:rPr>
        <w:t xml:space="preserve">, interpersonal motivation has two purposes. The purposes are control and affiliation. </w:t>
      </w:r>
      <w:r w:rsidRPr="00B64E14">
        <w:rPr>
          <w:i/>
          <w:iCs/>
          <w:color w:val="000000"/>
          <w:sz w:val="24"/>
          <w:szCs w:val="24"/>
        </w:rPr>
        <w:t>Control</w:t>
      </w:r>
      <w:r w:rsidRPr="00B64E14">
        <w:rPr>
          <w:color w:val="000000"/>
          <w:sz w:val="24"/>
          <w:szCs w:val="24"/>
        </w:rPr>
        <w:t xml:space="preserve"> related to the communication aimed at giving </w:t>
      </w:r>
      <w:r w:rsidR="00373EE4">
        <w:rPr>
          <w:color w:val="000000"/>
          <w:sz w:val="24"/>
          <w:szCs w:val="24"/>
        </w:rPr>
        <w:t xml:space="preserve">a </w:t>
      </w:r>
      <w:r w:rsidRPr="00373EE4">
        <w:rPr>
          <w:noProof/>
          <w:color w:val="000000"/>
          <w:sz w:val="24"/>
          <w:szCs w:val="24"/>
        </w:rPr>
        <w:t>limitation</w:t>
      </w:r>
      <w:r w:rsidRPr="00B64E14">
        <w:rPr>
          <w:color w:val="000000"/>
          <w:sz w:val="24"/>
          <w:szCs w:val="24"/>
        </w:rPr>
        <w:t xml:space="preserve"> to cognitive, </w:t>
      </w:r>
      <w:r w:rsidRPr="00373EE4">
        <w:rPr>
          <w:noProof/>
          <w:color w:val="000000"/>
          <w:sz w:val="24"/>
          <w:szCs w:val="24"/>
        </w:rPr>
        <w:t>affective</w:t>
      </w:r>
      <w:r w:rsidRPr="00B64E14">
        <w:rPr>
          <w:color w:val="000000"/>
          <w:sz w:val="24"/>
          <w:szCs w:val="24"/>
        </w:rPr>
        <w:t xml:space="preserve">, and </w:t>
      </w:r>
      <w:r w:rsidRPr="00373EE4">
        <w:rPr>
          <w:noProof/>
          <w:color w:val="000000"/>
          <w:sz w:val="24"/>
          <w:szCs w:val="24"/>
        </w:rPr>
        <w:t>behavioral</w:t>
      </w:r>
      <w:r w:rsidRPr="00B64E14">
        <w:rPr>
          <w:color w:val="000000"/>
          <w:sz w:val="24"/>
          <w:szCs w:val="24"/>
        </w:rPr>
        <w:t xml:space="preserve"> freedom. One of the types is </w:t>
      </w:r>
      <w:r w:rsidR="00373EE4">
        <w:rPr>
          <w:color w:val="000000"/>
          <w:sz w:val="24"/>
          <w:szCs w:val="24"/>
        </w:rPr>
        <w:t xml:space="preserve">the </w:t>
      </w:r>
      <w:r w:rsidRPr="00373EE4">
        <w:rPr>
          <w:noProof/>
          <w:color w:val="000000"/>
          <w:sz w:val="24"/>
          <w:szCs w:val="24"/>
        </w:rPr>
        <w:t>task-related</w:t>
      </w:r>
      <w:r w:rsidRPr="00B64E14">
        <w:rPr>
          <w:color w:val="000000"/>
          <w:sz w:val="24"/>
          <w:szCs w:val="24"/>
        </w:rPr>
        <w:t xml:space="preserve"> situation with example students and the teacher. When the teacher tells the students to do a certain task, the students will more likely to do compared to when the students are left without any instruction to do a task. It proves the existence of </w:t>
      </w:r>
      <w:r w:rsidR="00373EE4">
        <w:rPr>
          <w:color w:val="000000"/>
          <w:sz w:val="24"/>
          <w:szCs w:val="24"/>
        </w:rPr>
        <w:t xml:space="preserve">the </w:t>
      </w:r>
      <w:r w:rsidRPr="00373EE4">
        <w:rPr>
          <w:noProof/>
          <w:color w:val="000000"/>
          <w:sz w:val="24"/>
          <w:szCs w:val="24"/>
        </w:rPr>
        <w:t>control</w:t>
      </w:r>
      <w:r w:rsidRPr="00B64E14">
        <w:rPr>
          <w:color w:val="000000"/>
          <w:sz w:val="24"/>
          <w:szCs w:val="24"/>
        </w:rPr>
        <w:t xml:space="preserve"> aspect of interpersonal motivation.</w:t>
      </w:r>
    </w:p>
    <w:p w:rsidR="00A00FB5" w:rsidRPr="00B64E14" w:rsidRDefault="00A00FB5" w:rsidP="00AD0FFC">
      <w:pPr>
        <w:pStyle w:val="Author"/>
        <w:spacing w:before="100" w:beforeAutospacing="1" w:line="240" w:lineRule="auto"/>
        <w:ind w:firstLine="720"/>
        <w:jc w:val="both"/>
        <w:rPr>
          <w:color w:val="000000"/>
          <w:sz w:val="24"/>
          <w:szCs w:val="24"/>
        </w:rPr>
      </w:pPr>
      <w:r w:rsidRPr="00B64E14">
        <w:rPr>
          <w:color w:val="000000"/>
          <w:sz w:val="24"/>
          <w:szCs w:val="24"/>
        </w:rPr>
        <w:t>The other aspect of interpersonal motivation is affiliation. Affiliation is the amount of in</w:t>
      </w:r>
      <w:r w:rsidR="00373EE4">
        <w:rPr>
          <w:color w:val="000000"/>
          <w:sz w:val="24"/>
          <w:szCs w:val="24"/>
        </w:rPr>
        <w:t>terest of one individual to communicate</w:t>
      </w:r>
      <w:r w:rsidRPr="00B64E14">
        <w:rPr>
          <w:color w:val="000000"/>
          <w:sz w:val="24"/>
          <w:szCs w:val="24"/>
        </w:rPr>
        <w:t xml:space="preserve"> to the other. It is caused by personal characteristics such as attractiveness, physical proximity, and repeated exposure. It can be said that the more attractive the teacher is, the more </w:t>
      </w:r>
      <w:r w:rsidRPr="00373EE4">
        <w:rPr>
          <w:noProof/>
          <w:color w:val="000000"/>
          <w:sz w:val="24"/>
          <w:szCs w:val="24"/>
        </w:rPr>
        <w:t>close</w:t>
      </w:r>
      <w:r w:rsidR="00373EE4">
        <w:rPr>
          <w:noProof/>
          <w:color w:val="000000"/>
          <w:sz w:val="24"/>
          <w:szCs w:val="24"/>
        </w:rPr>
        <w:t>ly</w:t>
      </w:r>
      <w:r w:rsidRPr="00B64E14">
        <w:rPr>
          <w:color w:val="000000"/>
          <w:sz w:val="24"/>
          <w:szCs w:val="24"/>
        </w:rPr>
        <w:t xml:space="preserve"> the teacher with the students, the more frequent the teacher meets the student, the more it is likely for the students to initiate communication with </w:t>
      </w:r>
      <w:r w:rsidR="00373EE4">
        <w:rPr>
          <w:color w:val="000000"/>
          <w:sz w:val="24"/>
          <w:szCs w:val="24"/>
        </w:rPr>
        <w:t xml:space="preserve">the </w:t>
      </w:r>
      <w:r w:rsidRPr="00373EE4">
        <w:rPr>
          <w:noProof/>
          <w:color w:val="000000"/>
          <w:sz w:val="24"/>
          <w:szCs w:val="24"/>
        </w:rPr>
        <w:t>teacher</w:t>
      </w:r>
      <w:r w:rsidRPr="00B64E14">
        <w:rPr>
          <w:color w:val="000000"/>
          <w:sz w:val="24"/>
          <w:szCs w:val="24"/>
        </w:rPr>
        <w:t>.</w:t>
      </w:r>
    </w:p>
    <w:p w:rsidR="00A00FB5" w:rsidRPr="00B64E14" w:rsidRDefault="00A00FB5" w:rsidP="00AD0FFC">
      <w:pPr>
        <w:pStyle w:val="Author"/>
        <w:spacing w:before="100" w:beforeAutospacing="1" w:line="240" w:lineRule="auto"/>
        <w:ind w:firstLine="720"/>
        <w:jc w:val="both"/>
        <w:rPr>
          <w:color w:val="000000"/>
          <w:sz w:val="24"/>
          <w:szCs w:val="24"/>
        </w:rPr>
      </w:pPr>
      <w:r w:rsidRPr="00373EE4">
        <w:rPr>
          <w:noProof/>
          <w:color w:val="000000"/>
          <w:sz w:val="24"/>
          <w:szCs w:val="24"/>
          <w:lang w:val="id-ID"/>
        </w:rPr>
        <w:t>Intergroup</w:t>
      </w:r>
      <w:r w:rsidRPr="00B64E14">
        <w:rPr>
          <w:color w:val="000000"/>
          <w:sz w:val="24"/>
          <w:szCs w:val="24"/>
          <w:lang w:val="id-ID"/>
        </w:rPr>
        <w:t xml:space="preserve"> motivation is derived directly from their belonging to a particular group, as opposed to playing a social role within a group. In the case of </w:t>
      </w:r>
      <w:r w:rsidRPr="00373EE4">
        <w:rPr>
          <w:noProof/>
          <w:color w:val="000000"/>
          <w:sz w:val="24"/>
          <w:szCs w:val="24"/>
          <w:lang w:val="id-ID"/>
        </w:rPr>
        <w:t>intergroup</w:t>
      </w:r>
      <w:r w:rsidRPr="00B64E14">
        <w:rPr>
          <w:color w:val="000000"/>
          <w:sz w:val="24"/>
          <w:szCs w:val="24"/>
          <w:lang w:val="id-ID"/>
        </w:rPr>
        <w:t xml:space="preserve"> re</w:t>
      </w:r>
      <w:r w:rsidRPr="00B64E14">
        <w:rPr>
          <w:color w:val="000000"/>
          <w:sz w:val="24"/>
          <w:szCs w:val="24"/>
        </w:rPr>
        <w:t>lat</w:t>
      </w:r>
      <w:r w:rsidRPr="00B64E14">
        <w:rPr>
          <w:color w:val="000000"/>
          <w:sz w:val="24"/>
          <w:szCs w:val="24"/>
          <w:lang w:val="id-ID"/>
        </w:rPr>
        <w:t xml:space="preserve">ion, motivation to control would result in the same type of communicative </w:t>
      </w:r>
      <w:r w:rsidRPr="00373EE4">
        <w:rPr>
          <w:noProof/>
          <w:color w:val="000000"/>
          <w:sz w:val="24"/>
          <w:szCs w:val="24"/>
          <w:lang w:val="id-ID"/>
        </w:rPr>
        <w:t>behaviors</w:t>
      </w:r>
      <w:r w:rsidRPr="00B64E14">
        <w:rPr>
          <w:color w:val="000000"/>
          <w:sz w:val="24"/>
          <w:szCs w:val="24"/>
          <w:lang w:val="id-ID"/>
        </w:rPr>
        <w:t xml:space="preserve"> as the interpersonal situation (M</w:t>
      </w:r>
      <w:r w:rsidRPr="00B64E14">
        <w:rPr>
          <w:color w:val="000000"/>
          <w:sz w:val="24"/>
          <w:szCs w:val="24"/>
        </w:rPr>
        <w:t>a</w:t>
      </w:r>
      <w:r w:rsidRPr="00B64E14">
        <w:rPr>
          <w:color w:val="000000"/>
          <w:sz w:val="24"/>
          <w:szCs w:val="24"/>
          <w:lang w:val="id-ID"/>
        </w:rPr>
        <w:t>cIntyre</w:t>
      </w:r>
      <w:r w:rsidRPr="00B64E14">
        <w:rPr>
          <w:color w:val="000000"/>
          <w:sz w:val="24"/>
          <w:szCs w:val="24"/>
        </w:rPr>
        <w:t xml:space="preserve"> et al</w:t>
      </w:r>
      <w:r w:rsidRPr="00B64E14">
        <w:rPr>
          <w:color w:val="000000"/>
          <w:sz w:val="24"/>
          <w:szCs w:val="24"/>
          <w:lang w:val="id-ID"/>
        </w:rPr>
        <w:t xml:space="preserve">, 1998). Willingness to communicate also needed when the students working in a group. Active communication influences </w:t>
      </w:r>
      <w:r w:rsidRPr="00373EE4">
        <w:rPr>
          <w:noProof/>
          <w:color w:val="000000"/>
          <w:sz w:val="24"/>
          <w:szCs w:val="24"/>
          <w:lang w:val="id-ID"/>
        </w:rPr>
        <w:t>group</w:t>
      </w:r>
      <w:r w:rsidRPr="00B64E14">
        <w:rPr>
          <w:color w:val="000000"/>
          <w:sz w:val="24"/>
          <w:szCs w:val="24"/>
          <w:lang w:val="id-ID"/>
        </w:rPr>
        <w:t xml:space="preserve"> performances. Through a group discussion, the students could convey their ideas in a small forum. The small forum like this makes the students’ anxiety smaller than when the students talk to the teacher directly</w:t>
      </w:r>
    </w:p>
    <w:p w:rsidR="00A00FB5" w:rsidRPr="00B64E14" w:rsidRDefault="00A00FB5" w:rsidP="00AD0FFC">
      <w:pPr>
        <w:pStyle w:val="Author"/>
        <w:spacing w:before="100" w:beforeAutospacing="1" w:line="240" w:lineRule="auto"/>
        <w:ind w:firstLine="720"/>
        <w:jc w:val="both"/>
        <w:rPr>
          <w:color w:val="000000"/>
          <w:sz w:val="24"/>
          <w:szCs w:val="24"/>
        </w:rPr>
      </w:pPr>
      <w:r w:rsidRPr="00B64E14">
        <w:rPr>
          <w:color w:val="000000"/>
          <w:sz w:val="24"/>
          <w:szCs w:val="24"/>
        </w:rPr>
        <w:t xml:space="preserve">Self-confidence, as defined by Clement (1980,1986), includes two keys constructs: (1) perceived competence and (2) a lack of anxiety. These constructs represent enduring personal characteristics in Clement’s opinion. A student who perceives his competence as decent or more will often show the sign of high self-confidence. Perceived competence is how high an individual </w:t>
      </w:r>
      <w:r w:rsidRPr="00AF200E">
        <w:rPr>
          <w:noProof/>
          <w:color w:val="000000"/>
          <w:sz w:val="24"/>
          <w:szCs w:val="24"/>
        </w:rPr>
        <w:t>estimate</w:t>
      </w:r>
      <w:r w:rsidR="00373EE4" w:rsidRPr="00AF200E">
        <w:rPr>
          <w:noProof/>
          <w:color w:val="000000"/>
          <w:sz w:val="24"/>
          <w:szCs w:val="24"/>
        </w:rPr>
        <w:t>s</w:t>
      </w:r>
      <w:r w:rsidRPr="00B64E14">
        <w:rPr>
          <w:color w:val="000000"/>
          <w:sz w:val="24"/>
          <w:szCs w:val="24"/>
        </w:rPr>
        <w:t xml:space="preserve"> his own capability to communicate effectively in particular moments. Students who have high perceived competence will often risk themselves doing things that may be frightening for other students, such as speaking up in class. It would arise when a student is in a familiar situation or a condition that has been encountered previously, provided the student has developed his language skills and knowledge. High perceived competence can also give them little to no anxiety.</w:t>
      </w:r>
    </w:p>
    <w:p w:rsidR="00A00FB5" w:rsidRDefault="00A00FB5" w:rsidP="00AD0FFC">
      <w:pPr>
        <w:pStyle w:val="Author"/>
        <w:spacing w:before="100" w:beforeAutospacing="1" w:line="240" w:lineRule="auto"/>
        <w:ind w:firstLine="720"/>
        <w:jc w:val="both"/>
        <w:rPr>
          <w:color w:val="000000"/>
          <w:sz w:val="24"/>
          <w:szCs w:val="24"/>
        </w:rPr>
      </w:pPr>
      <w:r w:rsidRPr="00B64E14">
        <w:rPr>
          <w:color w:val="000000"/>
          <w:sz w:val="24"/>
          <w:szCs w:val="24"/>
        </w:rPr>
        <w:t xml:space="preserve">State anxiety is the transient emotional reaction defined by feelings of tension and apprehension, accompanied by autonomic nervous system arousal as described by Spielberger (1983). The state of anxiety varies in intensity and it fluctuates over time. The amount of anxiety a student is experiencing affects his self-confidence, the higher it is the less confidence the student will have. Therefore, it will also affect the willingness to communicate. Anxiety may be increased due to many factors, such as unpleasant previous experiences, intergroup tension, increased fear of assimilation, and </w:t>
      </w:r>
      <w:r w:rsidR="00373EE4">
        <w:rPr>
          <w:color w:val="000000"/>
          <w:sz w:val="24"/>
          <w:szCs w:val="24"/>
        </w:rPr>
        <w:t xml:space="preserve">an </w:t>
      </w:r>
      <w:r w:rsidRPr="00373EE4">
        <w:rPr>
          <w:noProof/>
          <w:color w:val="000000"/>
          <w:sz w:val="24"/>
          <w:szCs w:val="24"/>
        </w:rPr>
        <w:t>increased</w:t>
      </w:r>
      <w:r w:rsidRPr="00B64E14">
        <w:rPr>
          <w:color w:val="000000"/>
          <w:sz w:val="24"/>
          <w:szCs w:val="24"/>
        </w:rPr>
        <w:t xml:space="preserve"> number of people listening.</w:t>
      </w:r>
      <w:r>
        <w:rPr>
          <w:color w:val="000000"/>
          <w:sz w:val="24"/>
          <w:szCs w:val="24"/>
        </w:rPr>
        <w:t xml:space="preserve"> </w:t>
      </w:r>
    </w:p>
    <w:p w:rsidR="0087257D" w:rsidRPr="00B64E14" w:rsidRDefault="00A00FB5" w:rsidP="00AD0FFC">
      <w:pPr>
        <w:pStyle w:val="Author"/>
        <w:spacing w:before="100" w:beforeAutospacing="1" w:line="240" w:lineRule="auto"/>
        <w:ind w:firstLine="720"/>
        <w:jc w:val="both"/>
        <w:rPr>
          <w:color w:val="000000"/>
          <w:sz w:val="24"/>
          <w:szCs w:val="24"/>
          <w:lang w:val="id-ID"/>
        </w:rPr>
      </w:pPr>
      <w:r>
        <w:rPr>
          <w:color w:val="000000"/>
          <w:sz w:val="24"/>
          <w:szCs w:val="24"/>
          <w:lang w:val="id-ID"/>
        </w:rPr>
        <w:t xml:space="preserve">From the three figures above, can be seen that reinforcements from the teacher toward the students and their group stimulate them to communicate actively in class. When there are zero anxiety and many reinforcements from the teacher, this condition will create </w:t>
      </w:r>
      <w:r w:rsidR="00373EE4">
        <w:rPr>
          <w:color w:val="000000"/>
          <w:sz w:val="24"/>
          <w:szCs w:val="24"/>
          <w:lang w:val="id-ID"/>
        </w:rPr>
        <w:t xml:space="preserve">an </w:t>
      </w:r>
      <w:r w:rsidRPr="00373EE4">
        <w:rPr>
          <w:noProof/>
          <w:color w:val="000000"/>
          <w:sz w:val="24"/>
          <w:szCs w:val="24"/>
          <w:lang w:val="id-ID"/>
        </w:rPr>
        <w:t>active</w:t>
      </w:r>
      <w:r>
        <w:rPr>
          <w:color w:val="000000"/>
          <w:sz w:val="24"/>
          <w:szCs w:val="24"/>
          <w:lang w:val="id-ID"/>
        </w:rPr>
        <w:t xml:space="preserve"> learning process in class. The willingness to communicate of the students appear clearly when the teacher </w:t>
      </w:r>
      <w:r w:rsidRPr="00373EE4">
        <w:rPr>
          <w:noProof/>
          <w:color w:val="000000"/>
          <w:sz w:val="24"/>
          <w:szCs w:val="24"/>
          <w:lang w:val="id-ID"/>
        </w:rPr>
        <w:t>give</w:t>
      </w:r>
      <w:r w:rsidR="00373EE4">
        <w:rPr>
          <w:noProof/>
          <w:color w:val="000000"/>
          <w:sz w:val="24"/>
          <w:szCs w:val="24"/>
          <w:lang w:val="id-ID"/>
        </w:rPr>
        <w:t>s</w:t>
      </w:r>
      <w:r>
        <w:rPr>
          <w:color w:val="000000"/>
          <w:sz w:val="24"/>
          <w:szCs w:val="24"/>
          <w:lang w:val="id-ID"/>
        </w:rPr>
        <w:t xml:space="preserve"> the good treatment and saying the reinforced-words towards the students. Interpersonal motivation, intergroup motivation and the self-confidence play prominently in the </w:t>
      </w:r>
      <w:r w:rsidRPr="00373EE4">
        <w:rPr>
          <w:noProof/>
          <w:color w:val="000000"/>
          <w:sz w:val="24"/>
          <w:szCs w:val="24"/>
          <w:lang w:val="id-ID"/>
        </w:rPr>
        <w:t>students</w:t>
      </w:r>
      <w:r w:rsidR="00373EE4" w:rsidRPr="00373EE4">
        <w:rPr>
          <w:noProof/>
          <w:color w:val="000000"/>
          <w:sz w:val="24"/>
          <w:szCs w:val="24"/>
        </w:rPr>
        <w:t>’</w:t>
      </w:r>
      <w:r>
        <w:rPr>
          <w:color w:val="000000"/>
          <w:sz w:val="24"/>
          <w:szCs w:val="24"/>
          <w:lang w:val="id-ID"/>
        </w:rPr>
        <w:t xml:space="preserve"> willingness to communicate in class.</w:t>
      </w:r>
    </w:p>
    <w:p w:rsidR="00AD0FFC" w:rsidRDefault="00AD0FFC" w:rsidP="00AD0FFC">
      <w:pPr>
        <w:pStyle w:val="Author"/>
        <w:spacing w:before="100" w:beforeAutospacing="1" w:line="240" w:lineRule="auto"/>
        <w:jc w:val="both"/>
        <w:rPr>
          <w:b/>
          <w:bCs/>
          <w:color w:val="000000"/>
          <w:sz w:val="24"/>
          <w:szCs w:val="24"/>
        </w:rPr>
      </w:pPr>
    </w:p>
    <w:p w:rsidR="00A00FB5" w:rsidRDefault="00A00FB5" w:rsidP="00AD0FFC">
      <w:pPr>
        <w:pStyle w:val="Author"/>
        <w:spacing w:before="100" w:beforeAutospacing="1" w:line="240" w:lineRule="auto"/>
        <w:jc w:val="both"/>
        <w:rPr>
          <w:b/>
          <w:bCs/>
          <w:color w:val="000000"/>
          <w:sz w:val="24"/>
          <w:szCs w:val="24"/>
        </w:rPr>
      </w:pPr>
      <w:r>
        <w:rPr>
          <w:b/>
          <w:bCs/>
          <w:color w:val="000000"/>
          <w:sz w:val="24"/>
          <w:szCs w:val="24"/>
        </w:rPr>
        <w:t>Conclusion</w:t>
      </w:r>
    </w:p>
    <w:p w:rsidR="00A00FB5" w:rsidRDefault="00A00FB5" w:rsidP="00AD0FFC">
      <w:pPr>
        <w:pStyle w:val="Author"/>
        <w:spacing w:before="100" w:beforeAutospacing="1" w:line="240" w:lineRule="auto"/>
        <w:jc w:val="both"/>
        <w:rPr>
          <w:bCs/>
          <w:color w:val="000000"/>
          <w:sz w:val="24"/>
          <w:szCs w:val="24"/>
        </w:rPr>
      </w:pPr>
      <w:r>
        <w:rPr>
          <w:b/>
          <w:bCs/>
          <w:color w:val="000000"/>
          <w:sz w:val="24"/>
          <w:szCs w:val="24"/>
        </w:rPr>
        <w:tab/>
      </w:r>
      <w:r>
        <w:rPr>
          <w:bCs/>
          <w:color w:val="000000"/>
          <w:sz w:val="24"/>
          <w:szCs w:val="24"/>
        </w:rPr>
        <w:t xml:space="preserve">By looking at the result of the research, the authors can conclude that teacher’s reinforcement does have </w:t>
      </w:r>
      <w:r w:rsidR="00373EE4">
        <w:rPr>
          <w:bCs/>
          <w:color w:val="000000"/>
          <w:sz w:val="24"/>
          <w:szCs w:val="24"/>
        </w:rPr>
        <w:t xml:space="preserve">a </w:t>
      </w:r>
      <w:r w:rsidRPr="00373EE4">
        <w:rPr>
          <w:bCs/>
          <w:noProof/>
          <w:color w:val="000000"/>
          <w:sz w:val="24"/>
          <w:szCs w:val="24"/>
        </w:rPr>
        <w:t>positive</w:t>
      </w:r>
      <w:r>
        <w:rPr>
          <w:bCs/>
          <w:color w:val="000000"/>
          <w:sz w:val="24"/>
          <w:szCs w:val="24"/>
        </w:rPr>
        <w:t xml:space="preserve"> impact on students’ willingness to communicate. One of the aspects that enhanced by teacher’s reinforcement is students’ motivation to communicate. The motivation itself can be categorized by three motivational aspects. There are interpersonal motivation, intergroup motivation, and self-confidence. </w:t>
      </w:r>
    </w:p>
    <w:p w:rsidR="00A00FB5" w:rsidRDefault="00A00FB5" w:rsidP="00AD0FFC">
      <w:pPr>
        <w:pStyle w:val="Default"/>
        <w:spacing w:line="240" w:lineRule="auto"/>
        <w:jc w:val="both"/>
        <w:rPr>
          <w:bCs/>
        </w:rPr>
      </w:pPr>
      <w:r>
        <w:rPr>
          <w:bCs/>
        </w:rPr>
        <w:tab/>
        <w:t xml:space="preserve">Interpersonal motivation can be enhanced by teachers when the students are trying to interact with the teachers and their friends. This particular motivation mostly comes when the students ask other people, in the case of learning, their teachers and friends. Asking requires the students to initiate the act and actually have to perform their questions orally to gain the answer they want. While performing this, students might feel anxious or worried if they make mistakes. But, after they ask their friends or teachers, they will realize that they get interpersonal motivation. Moreover, if the teachers give compliment of what the students do. </w:t>
      </w:r>
      <w:r w:rsidRPr="00373EE4">
        <w:rPr>
          <w:bCs/>
          <w:noProof/>
        </w:rPr>
        <w:t>The</w:t>
      </w:r>
      <w:r w:rsidR="00373EE4">
        <w:rPr>
          <w:bCs/>
          <w:noProof/>
        </w:rPr>
        <w:t>ir</w:t>
      </w:r>
      <w:r>
        <w:rPr>
          <w:bCs/>
        </w:rPr>
        <w:t xml:space="preserve"> </w:t>
      </w:r>
      <w:r w:rsidRPr="00373EE4">
        <w:rPr>
          <w:bCs/>
          <w:noProof/>
        </w:rPr>
        <w:t>behavior</w:t>
      </w:r>
      <w:r>
        <w:rPr>
          <w:bCs/>
        </w:rPr>
        <w:t xml:space="preserve"> will receive feedback and thus enhanced. Asking question then becomes familiar to the students and they will be more motivated to initiate communication.</w:t>
      </w:r>
    </w:p>
    <w:p w:rsidR="00A00FB5" w:rsidRDefault="00A00FB5" w:rsidP="00AD0FFC">
      <w:pPr>
        <w:pStyle w:val="Default"/>
        <w:spacing w:line="240" w:lineRule="auto"/>
        <w:jc w:val="both"/>
        <w:rPr>
          <w:bCs/>
        </w:rPr>
      </w:pPr>
      <w:r>
        <w:rPr>
          <w:bCs/>
        </w:rPr>
        <w:tab/>
        <w:t xml:space="preserve">Intergroup motivation also plays a significant role in students’ willingness to communicate. When students perform in a group, </w:t>
      </w:r>
      <w:r w:rsidRPr="00373EE4">
        <w:rPr>
          <w:bCs/>
          <w:noProof/>
        </w:rPr>
        <w:t>the</w:t>
      </w:r>
      <w:r w:rsidR="00373EE4">
        <w:rPr>
          <w:bCs/>
          <w:noProof/>
        </w:rPr>
        <w:t>ir</w:t>
      </w:r>
      <w:r>
        <w:rPr>
          <w:bCs/>
        </w:rPr>
        <w:t xml:space="preserve"> anxiety will decrease in a significant amount</w:t>
      </w:r>
      <w:r w:rsidR="00AF200E">
        <w:rPr>
          <w:bCs/>
        </w:rPr>
        <w:t xml:space="preserve"> making it possible for them</w:t>
      </w:r>
      <w:r>
        <w:rPr>
          <w:bCs/>
        </w:rPr>
        <w:t xml:space="preserve"> to develop </w:t>
      </w:r>
      <w:r w:rsidR="00373EE4">
        <w:rPr>
          <w:bCs/>
        </w:rPr>
        <w:t xml:space="preserve">a </w:t>
      </w:r>
      <w:r w:rsidRPr="00373EE4">
        <w:rPr>
          <w:bCs/>
          <w:noProof/>
        </w:rPr>
        <w:t>higher</w:t>
      </w:r>
      <w:r>
        <w:rPr>
          <w:bCs/>
        </w:rPr>
        <w:t xml:space="preserve"> desire to speak up. Teachers who actively promote this activity and give </w:t>
      </w:r>
      <w:r w:rsidRPr="00373EE4">
        <w:rPr>
          <w:bCs/>
          <w:noProof/>
        </w:rPr>
        <w:t>support</w:t>
      </w:r>
      <w:r>
        <w:rPr>
          <w:bCs/>
        </w:rPr>
        <w:t xml:space="preserve"> to students who frequently being active in activities involving group communication will find the class is more dynamic. The students’ willingness to communicate is increased due to the </w:t>
      </w:r>
      <w:r w:rsidRPr="00373EE4">
        <w:rPr>
          <w:bCs/>
          <w:noProof/>
        </w:rPr>
        <w:t>presen</w:t>
      </w:r>
      <w:r w:rsidR="00373EE4">
        <w:rPr>
          <w:bCs/>
          <w:noProof/>
        </w:rPr>
        <w:t>ce</w:t>
      </w:r>
      <w:r>
        <w:rPr>
          <w:bCs/>
        </w:rPr>
        <w:t xml:space="preserve"> of their friends in groups and also the </w:t>
      </w:r>
      <w:r w:rsidR="00373EE4">
        <w:rPr>
          <w:bCs/>
        </w:rPr>
        <w:t xml:space="preserve">given </w:t>
      </w:r>
      <w:r>
        <w:rPr>
          <w:bCs/>
        </w:rPr>
        <w:t>reinforcement by the teachers.</w:t>
      </w:r>
    </w:p>
    <w:p w:rsidR="00827C1A" w:rsidRPr="002B13C5" w:rsidRDefault="00A00FB5" w:rsidP="00AD0FFC">
      <w:pPr>
        <w:pStyle w:val="Default"/>
        <w:spacing w:line="240" w:lineRule="auto"/>
        <w:jc w:val="both"/>
        <w:rPr>
          <w:bCs/>
        </w:rPr>
      </w:pPr>
      <w:r>
        <w:rPr>
          <w:bCs/>
        </w:rPr>
        <w:tab/>
        <w:t xml:space="preserve">Meanwhile, self-confidence is the aspect of students’ motivation to communicate that comes purely from the students themselves. Students can be </w:t>
      </w:r>
      <w:r w:rsidRPr="00373EE4">
        <w:rPr>
          <w:bCs/>
          <w:noProof/>
        </w:rPr>
        <w:t>confiden</w:t>
      </w:r>
      <w:r w:rsidR="00373EE4">
        <w:rPr>
          <w:bCs/>
          <w:noProof/>
        </w:rPr>
        <w:t>t</w:t>
      </w:r>
      <w:r>
        <w:rPr>
          <w:bCs/>
        </w:rPr>
        <w:t xml:space="preserve"> if they </w:t>
      </w:r>
      <w:r w:rsidRPr="00373EE4">
        <w:rPr>
          <w:bCs/>
          <w:noProof/>
        </w:rPr>
        <w:t>fulfil</w:t>
      </w:r>
      <w:r>
        <w:rPr>
          <w:bCs/>
        </w:rPr>
        <w:t xml:space="preserve"> two conditions. First, if they perceive their capability to communicate is higher than it actually is. Second, if they are free of anxious feelings. The students can get help from teachers to boost their self-confidence by receiving reinforcement. Teachers’ reinforcement will give support to the students and give them </w:t>
      </w:r>
      <w:r w:rsidR="00373EE4">
        <w:rPr>
          <w:bCs/>
        </w:rPr>
        <w:t xml:space="preserve">a </w:t>
      </w:r>
      <w:r w:rsidRPr="00373EE4">
        <w:rPr>
          <w:bCs/>
          <w:noProof/>
        </w:rPr>
        <w:t>better</w:t>
      </w:r>
      <w:r>
        <w:rPr>
          <w:bCs/>
        </w:rPr>
        <w:t xml:space="preserve"> perception of their own competence. The anxiety that the students are experiencing can also be soothed if the teachers give sufficient reinforcement. In the case of self-confidence, the interaction that teachers need to give reinforcement tends to be more personal to one particular student rather than spread out to the whole class.</w:t>
      </w:r>
    </w:p>
    <w:p w:rsidR="00827C1A" w:rsidRDefault="00827C1A" w:rsidP="00AD0FFC">
      <w:pPr>
        <w:spacing w:line="240" w:lineRule="auto"/>
        <w:jc w:val="both"/>
        <w:rPr>
          <w:rFonts w:ascii="Times New Roman" w:hAnsi="Times New Roman" w:cs="Times New Roman"/>
          <w:b/>
          <w:sz w:val="24"/>
          <w:szCs w:val="24"/>
        </w:rPr>
      </w:pPr>
    </w:p>
    <w:p w:rsidR="00AD0FFC" w:rsidRDefault="00AD0FFC" w:rsidP="00AD0FFC">
      <w:pPr>
        <w:spacing w:line="240" w:lineRule="auto"/>
        <w:jc w:val="both"/>
        <w:rPr>
          <w:rFonts w:ascii="Times New Roman" w:hAnsi="Times New Roman" w:cs="Times New Roman"/>
          <w:b/>
          <w:sz w:val="24"/>
          <w:szCs w:val="24"/>
        </w:rPr>
      </w:pPr>
    </w:p>
    <w:p w:rsidR="00AD0FFC" w:rsidRDefault="00AD0FFC" w:rsidP="00AD0FFC">
      <w:pPr>
        <w:spacing w:line="240" w:lineRule="auto"/>
        <w:jc w:val="both"/>
        <w:rPr>
          <w:rFonts w:ascii="Times New Roman" w:hAnsi="Times New Roman" w:cs="Times New Roman"/>
          <w:b/>
          <w:sz w:val="24"/>
          <w:szCs w:val="24"/>
        </w:rPr>
      </w:pPr>
    </w:p>
    <w:p w:rsidR="00AD0FFC" w:rsidRDefault="00AD0FFC" w:rsidP="00AD0FFC">
      <w:pPr>
        <w:spacing w:line="240" w:lineRule="auto"/>
        <w:jc w:val="both"/>
        <w:rPr>
          <w:rFonts w:ascii="Times New Roman" w:hAnsi="Times New Roman" w:cs="Times New Roman"/>
          <w:b/>
          <w:sz w:val="24"/>
          <w:szCs w:val="24"/>
        </w:rPr>
      </w:pPr>
    </w:p>
    <w:p w:rsidR="00AD0FFC" w:rsidRDefault="00AD0FFC" w:rsidP="00AD0FFC">
      <w:pPr>
        <w:spacing w:line="240" w:lineRule="auto"/>
        <w:jc w:val="both"/>
        <w:rPr>
          <w:rFonts w:ascii="Times New Roman" w:hAnsi="Times New Roman" w:cs="Times New Roman"/>
          <w:b/>
          <w:sz w:val="24"/>
          <w:szCs w:val="24"/>
        </w:rPr>
      </w:pPr>
    </w:p>
    <w:p w:rsidR="00AD0FFC" w:rsidRDefault="00AD0FFC" w:rsidP="00AD0FFC">
      <w:pPr>
        <w:spacing w:line="240" w:lineRule="auto"/>
        <w:jc w:val="both"/>
        <w:rPr>
          <w:rFonts w:ascii="Times New Roman" w:hAnsi="Times New Roman" w:cs="Times New Roman"/>
          <w:b/>
          <w:sz w:val="24"/>
          <w:szCs w:val="24"/>
        </w:rPr>
      </w:pPr>
    </w:p>
    <w:p w:rsidR="00AD0FFC" w:rsidRDefault="00AD0FFC" w:rsidP="00AD0FFC">
      <w:pPr>
        <w:spacing w:line="240" w:lineRule="auto"/>
        <w:jc w:val="both"/>
        <w:rPr>
          <w:rFonts w:ascii="Times New Roman" w:hAnsi="Times New Roman" w:cs="Times New Roman"/>
          <w:b/>
          <w:sz w:val="24"/>
          <w:szCs w:val="24"/>
        </w:rPr>
      </w:pPr>
    </w:p>
    <w:p w:rsidR="00AD0FFC" w:rsidRDefault="00AD0FFC" w:rsidP="00AD0FFC">
      <w:pPr>
        <w:spacing w:line="240" w:lineRule="auto"/>
        <w:jc w:val="both"/>
        <w:rPr>
          <w:rFonts w:ascii="Times New Roman" w:hAnsi="Times New Roman" w:cs="Times New Roman"/>
          <w:b/>
          <w:sz w:val="24"/>
          <w:szCs w:val="24"/>
        </w:rPr>
      </w:pPr>
    </w:p>
    <w:p w:rsidR="00A00FB5" w:rsidRDefault="00A00FB5" w:rsidP="00AD0FFC">
      <w:pPr>
        <w:spacing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A00FB5" w:rsidRDefault="00A00FB5" w:rsidP="00AD0FFC">
      <w:pPr>
        <w:spacing w:after="0" w:line="240" w:lineRule="auto"/>
        <w:jc w:val="both"/>
        <w:textAlignment w:val="top"/>
        <w:rPr>
          <w:rFonts w:ascii="Times New Roman" w:hAnsi="Times New Roman" w:cs="Times New Roman"/>
          <w:sz w:val="24"/>
          <w:szCs w:val="24"/>
        </w:rPr>
      </w:pPr>
    </w:p>
    <w:p w:rsidR="00A00FB5" w:rsidRDefault="00A00FB5" w:rsidP="00AD0FFC">
      <w:pPr>
        <w:spacing w:line="240" w:lineRule="auto"/>
        <w:jc w:val="both"/>
        <w:textAlignment w:val="center"/>
        <w:rPr>
          <w:rStyle w:val="title-text"/>
          <w:rFonts w:ascii="Times New Roman" w:hAnsi="Times New Roman" w:cs="Times New Roman"/>
          <w:bCs/>
          <w:sz w:val="24"/>
          <w:szCs w:val="24"/>
        </w:rPr>
      </w:pPr>
      <w:r>
        <w:rPr>
          <w:rFonts w:ascii="Times New Roman" w:hAnsi="Times New Roman" w:cs="Times New Roman"/>
          <w:sz w:val="24"/>
          <w:szCs w:val="24"/>
        </w:rPr>
        <w:t xml:space="preserve">Bernales, Caroline. (2016). </w:t>
      </w:r>
      <w:r>
        <w:rPr>
          <w:rStyle w:val="title-text"/>
          <w:rFonts w:ascii="Times New Roman" w:hAnsi="Times New Roman" w:cs="Times New Roman"/>
          <w:bCs/>
          <w:sz w:val="24"/>
          <w:szCs w:val="24"/>
        </w:rPr>
        <w:t xml:space="preserve">Towards a comprehensive concept of Willingness to </w:t>
      </w:r>
    </w:p>
    <w:p w:rsidR="00A00FB5" w:rsidRDefault="00A00FB5" w:rsidP="00AD0FFC">
      <w:pPr>
        <w:spacing w:line="240" w:lineRule="auto"/>
        <w:ind w:left="720"/>
        <w:jc w:val="both"/>
        <w:textAlignment w:val="center"/>
        <w:rPr>
          <w:rFonts w:ascii="Times New Roman" w:eastAsia="Times New Roman" w:hAnsi="Times New Roman" w:cs="Times New Roman"/>
          <w:sz w:val="24"/>
          <w:szCs w:val="24"/>
          <w:lang w:eastAsia="id-ID"/>
        </w:rPr>
      </w:pPr>
      <w:r>
        <w:rPr>
          <w:rStyle w:val="title-text"/>
          <w:rFonts w:ascii="Times New Roman" w:hAnsi="Times New Roman" w:cs="Times New Roman"/>
          <w:bCs/>
          <w:sz w:val="24"/>
          <w:szCs w:val="24"/>
        </w:rPr>
        <w:t xml:space="preserve">Communicate: Learners' predicted and self-reported participation in the foreign language classroom. Elsevier System </w:t>
      </w:r>
      <w:hyperlink r:id="rId13" w:tooltip="Go to table of contents for this volume/issue" w:history="1">
        <w:r>
          <w:rPr>
            <w:rFonts w:ascii="Times New Roman" w:eastAsia="Times New Roman" w:hAnsi="Times New Roman" w:cs="Times New Roman"/>
            <w:sz w:val="24"/>
            <w:szCs w:val="24"/>
            <w:lang w:eastAsia="id-ID"/>
          </w:rPr>
          <w:t>Volume 56</w:t>
        </w:r>
      </w:hyperlink>
      <w:r>
        <w:rPr>
          <w:rFonts w:ascii="Times New Roman" w:eastAsia="Times New Roman" w:hAnsi="Times New Roman" w:cs="Times New Roman"/>
          <w:sz w:val="24"/>
          <w:szCs w:val="24"/>
          <w:lang w:eastAsia="id-ID"/>
        </w:rPr>
        <w:t xml:space="preserve">, February 2016, Pages 1-12. </w:t>
      </w:r>
      <w:hyperlink r:id="rId14" w:tgtFrame="_blank" w:tooltip="Persistent link using digital object identifier" w:history="1">
        <w:r>
          <w:rPr>
            <w:rStyle w:val="Hyperlink"/>
            <w:rFonts w:ascii="Times New Roman" w:hAnsi="Times New Roman" w:cs="Times New Roman"/>
            <w:color w:val="auto"/>
            <w:sz w:val="24"/>
            <w:szCs w:val="24"/>
            <w:u w:val="none"/>
          </w:rPr>
          <w:t>https://doi.org/10.1016/j.system.2015.11.002</w:t>
        </w:r>
      </w:hyperlink>
    </w:p>
    <w:p w:rsidR="00A00FB5" w:rsidRDefault="00A00FB5" w:rsidP="00AD0FFC">
      <w:pPr>
        <w:spacing w:after="0" w:line="240" w:lineRule="auto"/>
        <w:jc w:val="both"/>
        <w:textAlignment w:val="top"/>
        <w:rPr>
          <w:rFonts w:ascii="Times New Roman" w:hAnsi="Times New Roman" w:cs="Times New Roman"/>
          <w:sz w:val="24"/>
          <w:szCs w:val="24"/>
        </w:rPr>
      </w:pPr>
    </w:p>
    <w:p w:rsidR="00A00FB5" w:rsidRDefault="00A00FB5" w:rsidP="00AD0FFC">
      <w:pPr>
        <w:spacing w:after="0" w:line="240" w:lineRule="auto"/>
        <w:jc w:val="both"/>
        <w:textAlignment w:val="top"/>
        <w:rPr>
          <w:rFonts w:ascii="Times New Roman" w:hAnsi="Times New Roman" w:cs="Times New Roman"/>
          <w:sz w:val="24"/>
          <w:szCs w:val="24"/>
        </w:rPr>
      </w:pPr>
      <w:r>
        <w:rPr>
          <w:rFonts w:ascii="Times New Roman" w:hAnsi="Times New Roman" w:cs="Times New Roman"/>
          <w:sz w:val="24"/>
          <w:szCs w:val="24"/>
        </w:rPr>
        <w:t>BF. Skinner. (1968). Reinforcement Today. Harvard University</w:t>
      </w:r>
    </w:p>
    <w:p w:rsidR="00A00FB5" w:rsidRDefault="00A00FB5" w:rsidP="00AD0FFC">
      <w:pPr>
        <w:spacing w:after="0" w:line="240" w:lineRule="auto"/>
        <w:jc w:val="both"/>
        <w:textAlignment w:val="top"/>
        <w:rPr>
          <w:rFonts w:ascii="Times New Roman" w:hAnsi="Times New Roman" w:cs="Times New Roman"/>
          <w:sz w:val="24"/>
          <w:szCs w:val="24"/>
        </w:rPr>
      </w:pPr>
    </w:p>
    <w:p w:rsidR="00A00FB5" w:rsidRDefault="00A00FB5" w:rsidP="00AD0FFC">
      <w:pPr>
        <w:spacing w:after="0" w:line="240" w:lineRule="auto"/>
        <w:jc w:val="both"/>
        <w:textAlignment w:val="top"/>
        <w:rPr>
          <w:rFonts w:ascii="Times New Roman" w:hAnsi="Times New Roman" w:cs="Times New Roman"/>
          <w:sz w:val="24"/>
          <w:szCs w:val="24"/>
        </w:rPr>
      </w:pPr>
      <w:r>
        <w:rPr>
          <w:rFonts w:ascii="Times New Roman" w:hAnsi="Times New Roman" w:cs="Times New Roman"/>
          <w:sz w:val="24"/>
          <w:szCs w:val="24"/>
        </w:rPr>
        <w:t xml:space="preserve">C.Wang &amp; M.A. Burris. (1997). Photovoice: Concept, Methodology, and Use for   </w:t>
      </w:r>
    </w:p>
    <w:p w:rsidR="00A00FB5" w:rsidRDefault="00A00FB5" w:rsidP="00AD0FFC">
      <w:pPr>
        <w:spacing w:after="0" w:line="240" w:lineRule="auto"/>
        <w:ind w:firstLine="720"/>
        <w:jc w:val="both"/>
        <w:textAlignment w:val="top"/>
        <w:rPr>
          <w:rFonts w:ascii="Times New Roman" w:hAnsi="Times New Roman" w:cs="Times New Roman"/>
          <w:sz w:val="24"/>
          <w:szCs w:val="24"/>
        </w:rPr>
      </w:pPr>
      <w:r w:rsidRPr="00373EE4">
        <w:rPr>
          <w:rFonts w:ascii="Times New Roman" w:hAnsi="Times New Roman" w:cs="Times New Roman"/>
          <w:noProof/>
          <w:sz w:val="24"/>
          <w:szCs w:val="24"/>
        </w:rPr>
        <w:t>Partic</w:t>
      </w:r>
      <w:r w:rsidR="00373EE4">
        <w:rPr>
          <w:rFonts w:ascii="Times New Roman" w:hAnsi="Times New Roman" w:cs="Times New Roman"/>
          <w:noProof/>
          <w:sz w:val="24"/>
          <w:szCs w:val="24"/>
        </w:rPr>
        <w:t>i</w:t>
      </w:r>
      <w:r w:rsidRPr="00373EE4">
        <w:rPr>
          <w:rFonts w:ascii="Times New Roman" w:hAnsi="Times New Roman" w:cs="Times New Roman"/>
          <w:noProof/>
          <w:sz w:val="24"/>
          <w:szCs w:val="24"/>
        </w:rPr>
        <w:t>patory</w:t>
      </w:r>
      <w:r>
        <w:rPr>
          <w:rFonts w:ascii="Times New Roman" w:hAnsi="Times New Roman" w:cs="Times New Roman"/>
          <w:sz w:val="24"/>
          <w:szCs w:val="24"/>
        </w:rPr>
        <w:t xml:space="preserve"> Needs. SAGE Journal, 24(3), 369-387.</w:t>
      </w:r>
    </w:p>
    <w:p w:rsidR="00A00FB5" w:rsidRDefault="00A00FB5" w:rsidP="00AD0FFC">
      <w:pPr>
        <w:spacing w:after="0" w:line="240" w:lineRule="auto"/>
        <w:jc w:val="both"/>
        <w:textAlignment w:val="top"/>
        <w:rPr>
          <w:rFonts w:ascii="Times New Roman" w:hAnsi="Times New Roman" w:cs="Times New Roman"/>
          <w:sz w:val="24"/>
          <w:szCs w:val="24"/>
        </w:rPr>
      </w:pPr>
    </w:p>
    <w:p w:rsidR="00A00FB5" w:rsidRDefault="00A00FB5" w:rsidP="00AD0FFC">
      <w:pPr>
        <w:spacing w:after="0" w:line="240" w:lineRule="auto"/>
        <w:jc w:val="both"/>
        <w:textAlignment w:val="top"/>
        <w:rPr>
          <w:rFonts w:ascii="Times New Roman" w:hAnsi="Times New Roman" w:cs="Times New Roman"/>
          <w:sz w:val="24"/>
          <w:szCs w:val="24"/>
        </w:rPr>
      </w:pPr>
      <w:r>
        <w:rPr>
          <w:rFonts w:ascii="Times New Roman" w:hAnsi="Times New Roman" w:cs="Times New Roman"/>
          <w:sz w:val="24"/>
          <w:szCs w:val="24"/>
        </w:rPr>
        <w:t>Cao, Yiqian. (2014). A Sociocognitive Perspective on Second Language Classroom</w:t>
      </w:r>
    </w:p>
    <w:p w:rsidR="00A00FB5" w:rsidRDefault="00A00FB5" w:rsidP="00AD0FFC">
      <w:pPr>
        <w:spacing w:after="0" w:line="240" w:lineRule="auto"/>
        <w:ind w:firstLine="720"/>
        <w:jc w:val="both"/>
        <w:textAlignment w:val="top"/>
        <w:rPr>
          <w:rFonts w:ascii="Times New Roman" w:hAnsi="Times New Roman" w:cs="Times New Roman"/>
          <w:sz w:val="24"/>
          <w:szCs w:val="24"/>
        </w:rPr>
      </w:pPr>
      <w:r>
        <w:rPr>
          <w:rFonts w:ascii="Times New Roman" w:hAnsi="Times New Roman" w:cs="Times New Roman"/>
          <w:sz w:val="24"/>
          <w:szCs w:val="24"/>
        </w:rPr>
        <w:t>Willingness to Communicate. Tesol Quarterly</w:t>
      </w:r>
    </w:p>
    <w:p w:rsidR="00A00FB5" w:rsidRDefault="00A00FB5" w:rsidP="00AD0FFC">
      <w:pPr>
        <w:spacing w:after="0" w:line="240" w:lineRule="auto"/>
        <w:ind w:firstLine="720"/>
        <w:jc w:val="both"/>
        <w:textAlignment w:val="top"/>
        <w:rPr>
          <w:rFonts w:ascii="Times New Roman" w:hAnsi="Times New Roman" w:cs="Times New Roman"/>
          <w:sz w:val="24"/>
          <w:szCs w:val="24"/>
        </w:rPr>
      </w:pPr>
    </w:p>
    <w:p w:rsidR="00A00FB5" w:rsidRDefault="00A00FB5" w:rsidP="00AD0FFC">
      <w:pPr>
        <w:pStyle w:val="Heading1"/>
        <w:shd w:val="clear" w:color="auto" w:fill="FFFFFF"/>
        <w:spacing w:before="0" w:line="240" w:lineRule="auto"/>
        <w:jc w:val="both"/>
        <w:rPr>
          <w:rFonts w:ascii="Times New Roman" w:hAnsi="Times New Roman" w:cs="Times New Roman"/>
          <w:color w:val="auto"/>
          <w:sz w:val="24"/>
          <w:szCs w:val="24"/>
        </w:rPr>
      </w:pPr>
      <w:r>
        <w:rPr>
          <w:rFonts w:ascii="Times New Roman" w:hAnsi="Times New Roman" w:cs="Times New Roman"/>
          <w:bCs/>
          <w:color w:val="auto"/>
          <w:sz w:val="24"/>
          <w:szCs w:val="24"/>
          <w:shd w:val="clear" w:color="auto" w:fill="FFFFFF"/>
        </w:rPr>
        <w:t xml:space="preserve">Clément, Richard. (1986). </w:t>
      </w:r>
      <w:r>
        <w:rPr>
          <w:rFonts w:ascii="Times New Roman" w:hAnsi="Times New Roman" w:cs="Times New Roman"/>
          <w:color w:val="auto"/>
          <w:sz w:val="24"/>
          <w:szCs w:val="24"/>
        </w:rPr>
        <w:t>Second Language Proficiency and Acculturation: An</w:t>
      </w:r>
    </w:p>
    <w:p w:rsidR="00A00FB5" w:rsidRDefault="00A00FB5" w:rsidP="00AD0FFC">
      <w:pPr>
        <w:pStyle w:val="Heading1"/>
        <w:shd w:val="clear" w:color="auto" w:fill="FFFFFF"/>
        <w:spacing w:before="0" w:line="240" w:lineRule="auto"/>
        <w:ind w:left="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Investigation of the Effects of Language Status and Individual Characteristics. Journal of Language and Social Psychology. </w:t>
      </w:r>
      <w:hyperlink r:id="rId15" w:history="1">
        <w:r>
          <w:rPr>
            <w:rStyle w:val="Hyperlink"/>
            <w:rFonts w:ascii="Times New Roman" w:hAnsi="Times New Roman" w:cs="Times New Roman"/>
            <w:color w:val="auto"/>
            <w:sz w:val="24"/>
            <w:szCs w:val="24"/>
            <w:u w:val="none"/>
            <w:shd w:val="clear" w:color="auto" w:fill="FFFFFF"/>
          </w:rPr>
          <w:t>https://doi.org/10.1177/0261927X8600500403</w:t>
        </w:r>
      </w:hyperlink>
    </w:p>
    <w:p w:rsidR="00A00FB5" w:rsidRDefault="00A00FB5" w:rsidP="00AD0FFC">
      <w:pPr>
        <w:spacing w:after="0" w:line="240" w:lineRule="auto"/>
        <w:jc w:val="both"/>
        <w:textAlignment w:val="top"/>
        <w:rPr>
          <w:rFonts w:ascii="Times New Roman" w:hAnsi="Times New Roman" w:cs="Times New Roman"/>
          <w:sz w:val="24"/>
          <w:szCs w:val="24"/>
          <w:lang w:val="en-US"/>
        </w:rPr>
      </w:pPr>
    </w:p>
    <w:p w:rsidR="00A00FB5" w:rsidRDefault="00A00FB5" w:rsidP="00AD0FFC">
      <w:pPr>
        <w:spacing w:after="0" w:line="240" w:lineRule="auto"/>
        <w:jc w:val="both"/>
        <w:textAlignment w:val="top"/>
        <w:rPr>
          <w:rFonts w:ascii="Times New Roman" w:hAnsi="Times New Roman" w:cs="Times New Roman"/>
          <w:sz w:val="24"/>
          <w:szCs w:val="24"/>
        </w:rPr>
      </w:pPr>
      <w:r>
        <w:rPr>
          <w:rFonts w:ascii="Times New Roman" w:hAnsi="Times New Roman" w:cs="Times New Roman"/>
          <w:sz w:val="24"/>
          <w:szCs w:val="24"/>
        </w:rPr>
        <w:t>Dongyao Tan, Mike Yough, Cong Wang, (2018) "International students in higher</w:t>
      </w:r>
    </w:p>
    <w:p w:rsidR="00A00FB5" w:rsidRDefault="00A00FB5" w:rsidP="00AD0FFC">
      <w:pPr>
        <w:spacing w:after="0" w:line="240" w:lineRule="auto"/>
        <w:ind w:left="720"/>
        <w:jc w:val="both"/>
        <w:textAlignment w:val="top"/>
        <w:rPr>
          <w:rFonts w:ascii="Times New Roman" w:hAnsi="Times New Roman" w:cs="Times New Roman"/>
          <w:sz w:val="24"/>
          <w:szCs w:val="24"/>
        </w:rPr>
      </w:pPr>
      <w:r>
        <w:rPr>
          <w:rFonts w:ascii="Times New Roman" w:hAnsi="Times New Roman" w:cs="Times New Roman"/>
          <w:sz w:val="24"/>
          <w:szCs w:val="24"/>
        </w:rPr>
        <w:t>education: Promoting their willingness to communicate in classrooms", Journal of Applied Research in Higher Education, Vol. 10 Issue: 4, pp.430-442, https://doi.org/10.1108/JARHE-01-2018-0008</w:t>
      </w:r>
    </w:p>
    <w:p w:rsidR="00A00FB5" w:rsidRDefault="00A00FB5" w:rsidP="00AD0FFC">
      <w:pPr>
        <w:spacing w:after="0" w:line="240" w:lineRule="auto"/>
        <w:jc w:val="both"/>
        <w:textAlignment w:val="top"/>
        <w:rPr>
          <w:rFonts w:ascii="Times New Roman" w:hAnsi="Times New Roman" w:cs="Times New Roman"/>
          <w:sz w:val="24"/>
          <w:szCs w:val="24"/>
        </w:rPr>
      </w:pPr>
    </w:p>
    <w:p w:rsidR="00A00FB5" w:rsidRDefault="00A00FB5" w:rsidP="00AD0FFC">
      <w:pPr>
        <w:spacing w:after="0" w:line="240" w:lineRule="auto"/>
        <w:ind w:left="60"/>
        <w:jc w:val="both"/>
        <w:textAlignment w:val="top"/>
        <w:rPr>
          <w:rFonts w:ascii="Times New Roman" w:hAnsi="Times New Roman" w:cs="Times New Roman"/>
          <w:sz w:val="24"/>
          <w:szCs w:val="24"/>
        </w:rPr>
      </w:pPr>
      <w:r>
        <w:rPr>
          <w:rFonts w:ascii="Times New Roman" w:hAnsi="Times New Roman" w:cs="Times New Roman"/>
          <w:sz w:val="24"/>
          <w:szCs w:val="24"/>
        </w:rPr>
        <w:t>K. I. Altman &amp; T. E. Linton (1971) Operant Conditioning in the Classroom Setting: A</w:t>
      </w:r>
    </w:p>
    <w:p w:rsidR="00A00FB5" w:rsidRDefault="00A00FB5" w:rsidP="00AD0FFC">
      <w:pPr>
        <w:spacing w:after="0" w:line="240" w:lineRule="auto"/>
        <w:ind w:left="720"/>
        <w:jc w:val="both"/>
        <w:textAlignment w:val="top"/>
        <w:rPr>
          <w:rFonts w:ascii="Times New Roman" w:hAnsi="Times New Roman" w:cs="Times New Roman"/>
          <w:sz w:val="24"/>
          <w:szCs w:val="24"/>
        </w:rPr>
      </w:pPr>
      <w:r>
        <w:rPr>
          <w:rFonts w:ascii="Times New Roman" w:hAnsi="Times New Roman" w:cs="Times New Roman"/>
          <w:sz w:val="24"/>
          <w:szCs w:val="24"/>
        </w:rPr>
        <w:t>Review</w:t>
      </w:r>
      <w:r>
        <w:rPr>
          <w:rFonts w:ascii="Times New Roman" w:hAnsi="Times New Roman" w:cs="Times New Roman"/>
          <w:sz w:val="24"/>
          <w:szCs w:val="24"/>
        </w:rPr>
        <w:tab/>
        <w:t>of the Research, The Journal of Educational Research, 64:6, 277-286, DOI:</w:t>
      </w:r>
      <w:r>
        <w:rPr>
          <w:rFonts w:ascii="Times New Roman" w:hAnsi="Times New Roman" w:cs="Times New Roman"/>
          <w:sz w:val="24"/>
          <w:szCs w:val="24"/>
        </w:rPr>
        <w:tab/>
        <w:t>10.1080/00220671.1971.10884161</w:t>
      </w:r>
    </w:p>
    <w:p w:rsidR="00A00FB5" w:rsidRDefault="00A00FB5" w:rsidP="00AD0FFC">
      <w:pPr>
        <w:spacing w:line="240" w:lineRule="auto"/>
        <w:jc w:val="both"/>
        <w:rPr>
          <w:rFonts w:ascii="Times New Roman" w:hAnsi="Times New Roman" w:cs="Times New Roman"/>
          <w:sz w:val="24"/>
          <w:szCs w:val="24"/>
        </w:rPr>
      </w:pPr>
    </w:p>
    <w:p w:rsidR="009C31BA" w:rsidRPr="009C31BA" w:rsidRDefault="009C31BA" w:rsidP="00AD0FFC">
      <w:pPr>
        <w:autoSpaceDE w:val="0"/>
        <w:autoSpaceDN w:val="0"/>
        <w:adjustRightInd w:val="0"/>
        <w:spacing w:after="0" w:line="240" w:lineRule="auto"/>
        <w:ind w:left="720" w:hanging="720"/>
        <w:jc w:val="both"/>
        <w:rPr>
          <w:rFonts w:ascii="Times New Roman" w:hAnsi="Times New Roman" w:cs="Times New Roman"/>
          <w:sz w:val="24"/>
          <w:szCs w:val="27"/>
          <w:shd w:val="clear" w:color="auto" w:fill="FFFFFF"/>
          <w:lang w:val="en-US"/>
        </w:rPr>
      </w:pPr>
      <w:r w:rsidRPr="009C31BA">
        <w:rPr>
          <w:rFonts w:ascii="Times New Roman" w:hAnsi="Times New Roman" w:cs="Times New Roman"/>
          <w:sz w:val="24"/>
          <w:szCs w:val="27"/>
          <w:shd w:val="clear" w:color="auto" w:fill="FFFFFF"/>
        </w:rPr>
        <w:t>Krause, K., &amp; Coates, H. (2008). </w:t>
      </w:r>
      <w:r w:rsidRPr="009C31BA">
        <w:rPr>
          <w:rFonts w:ascii="Times New Roman" w:hAnsi="Times New Roman" w:cs="Times New Roman"/>
          <w:iCs/>
          <w:sz w:val="24"/>
          <w:szCs w:val="27"/>
          <w:shd w:val="clear" w:color="auto" w:fill="FFFFFF"/>
        </w:rPr>
        <w:t>Students’ engagement in first‐year university. Assessment &amp; Evaluation in Higher Education, 33(5), 493–505.</w:t>
      </w:r>
      <w:r w:rsidRPr="009C31BA">
        <w:rPr>
          <w:rFonts w:ascii="Times New Roman" w:hAnsi="Times New Roman" w:cs="Times New Roman"/>
          <w:sz w:val="24"/>
          <w:szCs w:val="27"/>
          <w:shd w:val="clear" w:color="auto" w:fill="FFFFFF"/>
        </w:rPr>
        <w:t>doi:10.1080/02602930701698892 </w:t>
      </w:r>
    </w:p>
    <w:p w:rsidR="00A00FB5" w:rsidRDefault="00A00FB5" w:rsidP="00AD0FFC">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McCroskey, James C. (1992). Reliability and validity of the willingness to communicates</w:t>
      </w:r>
      <w:r w:rsidR="009C31BA">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cale, Communication Quarterly, 40:1, 16-25, DOI: </w:t>
      </w:r>
      <w:hyperlink r:id="rId16" w:history="1">
        <w:r>
          <w:rPr>
            <w:rFonts w:ascii="Times New Roman" w:eastAsia="Times New Roman" w:hAnsi="Times New Roman" w:cs="Times New Roman"/>
            <w:sz w:val="24"/>
            <w:szCs w:val="24"/>
            <w:lang w:eastAsia="id-ID"/>
          </w:rPr>
          <w:t>10.1080/01463379209369817</w:t>
        </w:r>
      </w:hyperlink>
    </w:p>
    <w:p w:rsidR="00A00FB5" w:rsidRPr="003847F7" w:rsidRDefault="00A00FB5" w:rsidP="00AD0FFC">
      <w:pPr>
        <w:spacing w:after="0" w:line="240" w:lineRule="auto"/>
        <w:jc w:val="both"/>
        <w:textAlignment w:val="top"/>
        <w:rPr>
          <w:rFonts w:ascii="Times New Roman" w:hAnsi="Times New Roman" w:cs="Times New Roman"/>
          <w:sz w:val="24"/>
          <w:szCs w:val="24"/>
          <w:lang w:val="en-US"/>
        </w:rPr>
      </w:pPr>
    </w:p>
    <w:p w:rsidR="00A00FB5" w:rsidRDefault="00A00FB5" w:rsidP="00AD0FFC">
      <w:pPr>
        <w:pStyle w:val="Heading1"/>
        <w:spacing w:before="0" w:line="240" w:lineRule="auto"/>
        <w:ind w:left="660" w:hangingChars="275" w:hanging="660"/>
        <w:jc w:val="both"/>
        <w:rPr>
          <w:rStyle w:val="Hyperlink"/>
          <w:rFonts w:ascii="Times New Roman" w:hAnsi="Times New Roman" w:cs="Times New Roman"/>
          <w:color w:val="auto"/>
          <w:sz w:val="24"/>
          <w:szCs w:val="24"/>
          <w:u w:val="none"/>
          <w:lang w:val="en-US"/>
        </w:rPr>
      </w:pPr>
      <w:r>
        <w:rPr>
          <w:rStyle w:val="authors"/>
          <w:rFonts w:ascii="Times New Roman" w:hAnsi="Times New Roman" w:cs="Times New Roman"/>
          <w:color w:val="auto"/>
          <w:sz w:val="24"/>
          <w:szCs w:val="24"/>
          <w:shd w:val="clear" w:color="auto" w:fill="FFFFFF"/>
        </w:rPr>
        <w:t>Mac</w:t>
      </w:r>
      <w:r>
        <w:rPr>
          <w:rStyle w:val="authors"/>
          <w:rFonts w:ascii="Times New Roman" w:hAnsi="Times New Roman" w:cs="Times New Roman"/>
          <w:color w:val="auto"/>
          <w:sz w:val="24"/>
          <w:szCs w:val="24"/>
          <w:shd w:val="clear" w:color="auto" w:fill="FFFFFF"/>
          <w:lang w:val="en-US"/>
        </w:rPr>
        <w:t>i</w:t>
      </w:r>
      <w:r>
        <w:rPr>
          <w:rStyle w:val="authors"/>
          <w:rFonts w:ascii="Times New Roman" w:hAnsi="Times New Roman" w:cs="Times New Roman"/>
          <w:color w:val="auto"/>
          <w:sz w:val="24"/>
          <w:szCs w:val="24"/>
          <w:shd w:val="clear" w:color="auto" w:fill="FFFFFF"/>
        </w:rPr>
        <w:t>ntyre, Peter D. &amp;</w:t>
      </w:r>
      <w:r>
        <w:rPr>
          <w:rFonts w:ascii="Times New Roman" w:hAnsi="Times New Roman" w:cs="Times New Roman"/>
          <w:color w:val="auto"/>
          <w:sz w:val="24"/>
          <w:szCs w:val="24"/>
          <w:shd w:val="clear" w:color="auto" w:fill="FFFFFF"/>
        </w:rPr>
        <w:t> </w:t>
      </w:r>
      <w:r>
        <w:rPr>
          <w:rStyle w:val="authors"/>
          <w:rFonts w:ascii="Times New Roman" w:hAnsi="Times New Roman" w:cs="Times New Roman"/>
          <w:color w:val="auto"/>
          <w:sz w:val="24"/>
          <w:szCs w:val="24"/>
          <w:shd w:val="clear" w:color="auto" w:fill="FFFFFF"/>
        </w:rPr>
        <w:t xml:space="preserve">Leslie A. Donovan </w:t>
      </w:r>
      <w:r>
        <w:rPr>
          <w:rStyle w:val="Date1"/>
          <w:rFonts w:ascii="Times New Roman" w:hAnsi="Times New Roman" w:cs="Times New Roman"/>
          <w:color w:val="auto"/>
          <w:sz w:val="24"/>
          <w:szCs w:val="24"/>
          <w:shd w:val="clear" w:color="auto" w:fill="FFFFFF"/>
        </w:rPr>
        <w:t>(2004)</w:t>
      </w:r>
      <w:r>
        <w:rPr>
          <w:rFonts w:ascii="Times New Roman" w:hAnsi="Times New Roman" w:cs="Times New Roman"/>
          <w:color w:val="auto"/>
          <w:sz w:val="24"/>
          <w:szCs w:val="24"/>
          <w:shd w:val="clear" w:color="auto" w:fill="FFFFFF"/>
        </w:rPr>
        <w:t> </w:t>
      </w:r>
      <w:r>
        <w:rPr>
          <w:rStyle w:val="arttitle"/>
          <w:rFonts w:ascii="Times New Roman" w:hAnsi="Times New Roman" w:cs="Times New Roman"/>
          <w:color w:val="auto"/>
          <w:sz w:val="24"/>
          <w:szCs w:val="24"/>
          <w:shd w:val="clear" w:color="auto" w:fill="FFFFFF"/>
        </w:rPr>
        <w:t xml:space="preserve">Age and </w:t>
      </w:r>
      <w:r>
        <w:rPr>
          <w:rStyle w:val="arttitle"/>
          <w:rFonts w:ascii="Times New Roman" w:hAnsi="Times New Roman" w:cs="Times New Roman"/>
          <w:color w:val="auto"/>
          <w:sz w:val="24"/>
          <w:szCs w:val="24"/>
          <w:shd w:val="clear" w:color="auto" w:fill="FFFFFF"/>
          <w:lang w:val="en-US"/>
        </w:rPr>
        <w:t>S</w:t>
      </w:r>
      <w:r>
        <w:rPr>
          <w:rStyle w:val="arttitle"/>
          <w:rFonts w:ascii="Times New Roman" w:hAnsi="Times New Roman" w:cs="Times New Roman"/>
          <w:color w:val="auto"/>
          <w:sz w:val="24"/>
          <w:szCs w:val="24"/>
          <w:shd w:val="clear" w:color="auto" w:fill="FFFFFF"/>
        </w:rPr>
        <w:t xml:space="preserve">ex </w:t>
      </w:r>
      <w:r>
        <w:rPr>
          <w:rStyle w:val="arttitle"/>
          <w:rFonts w:ascii="Times New Roman" w:hAnsi="Times New Roman" w:cs="Times New Roman"/>
          <w:color w:val="auto"/>
          <w:sz w:val="24"/>
          <w:szCs w:val="24"/>
          <w:shd w:val="clear" w:color="auto" w:fill="FFFFFF"/>
          <w:lang w:val="en-US"/>
        </w:rPr>
        <w:t>D</w:t>
      </w:r>
      <w:r>
        <w:rPr>
          <w:rStyle w:val="arttitle"/>
          <w:rFonts w:ascii="Times New Roman" w:hAnsi="Times New Roman" w:cs="Times New Roman"/>
          <w:color w:val="auto"/>
          <w:sz w:val="24"/>
          <w:szCs w:val="24"/>
          <w:shd w:val="clear" w:color="auto" w:fill="FFFFFF"/>
        </w:rPr>
        <w:t xml:space="preserve">ifferences in </w:t>
      </w:r>
      <w:r>
        <w:rPr>
          <w:rStyle w:val="arttitle"/>
          <w:rFonts w:ascii="Times New Roman" w:hAnsi="Times New Roman" w:cs="Times New Roman"/>
          <w:color w:val="auto"/>
          <w:sz w:val="24"/>
          <w:szCs w:val="24"/>
          <w:shd w:val="clear" w:color="auto" w:fill="FFFFFF"/>
          <w:lang w:val="en-US"/>
        </w:rPr>
        <w:t>W</w:t>
      </w:r>
      <w:r>
        <w:rPr>
          <w:rStyle w:val="arttitle"/>
          <w:rFonts w:ascii="Times New Roman" w:hAnsi="Times New Roman" w:cs="Times New Roman"/>
          <w:color w:val="auto"/>
          <w:sz w:val="24"/>
          <w:szCs w:val="24"/>
          <w:shd w:val="clear" w:color="auto" w:fill="FFFFFF"/>
        </w:rPr>
        <w:t>illingness</w:t>
      </w:r>
      <w:r>
        <w:rPr>
          <w:rStyle w:val="arttitle"/>
          <w:rFonts w:ascii="Times New Roman" w:hAnsi="Times New Roman" w:cs="Times New Roman"/>
          <w:color w:val="auto"/>
          <w:sz w:val="24"/>
          <w:szCs w:val="24"/>
          <w:shd w:val="clear" w:color="auto" w:fill="FFFFFF"/>
          <w:lang w:val="en-US"/>
        </w:rPr>
        <w:t xml:space="preserve"> </w:t>
      </w:r>
      <w:r>
        <w:rPr>
          <w:rStyle w:val="arttitle"/>
          <w:rFonts w:ascii="Times New Roman" w:hAnsi="Times New Roman" w:cs="Times New Roman"/>
          <w:color w:val="auto"/>
          <w:sz w:val="24"/>
          <w:szCs w:val="24"/>
          <w:shd w:val="clear" w:color="auto" w:fill="FFFFFF"/>
        </w:rPr>
        <w:t xml:space="preserve">to </w:t>
      </w:r>
      <w:r>
        <w:rPr>
          <w:rStyle w:val="arttitle"/>
          <w:rFonts w:ascii="Times New Roman" w:hAnsi="Times New Roman" w:cs="Times New Roman"/>
          <w:color w:val="auto"/>
          <w:sz w:val="24"/>
          <w:szCs w:val="24"/>
          <w:shd w:val="clear" w:color="auto" w:fill="FFFFFF"/>
          <w:lang w:val="en-US"/>
        </w:rPr>
        <w:t>C</w:t>
      </w:r>
      <w:r>
        <w:rPr>
          <w:rStyle w:val="arttitle"/>
          <w:rFonts w:ascii="Times New Roman" w:hAnsi="Times New Roman" w:cs="Times New Roman"/>
          <w:color w:val="auto"/>
          <w:sz w:val="24"/>
          <w:szCs w:val="24"/>
          <w:shd w:val="clear" w:color="auto" w:fill="FFFFFF"/>
        </w:rPr>
        <w:t xml:space="preserve">ommunicate, </w:t>
      </w:r>
      <w:r>
        <w:rPr>
          <w:rStyle w:val="arttitle"/>
          <w:rFonts w:ascii="Times New Roman" w:hAnsi="Times New Roman" w:cs="Times New Roman"/>
          <w:color w:val="auto"/>
          <w:sz w:val="24"/>
          <w:szCs w:val="24"/>
          <w:shd w:val="clear" w:color="auto" w:fill="FFFFFF"/>
          <w:lang w:val="en-US"/>
        </w:rPr>
        <w:t>C</w:t>
      </w:r>
      <w:r>
        <w:rPr>
          <w:rStyle w:val="arttitle"/>
          <w:rFonts w:ascii="Times New Roman" w:hAnsi="Times New Roman" w:cs="Times New Roman"/>
          <w:color w:val="auto"/>
          <w:sz w:val="24"/>
          <w:szCs w:val="24"/>
          <w:shd w:val="clear" w:color="auto" w:fill="FFFFFF"/>
        </w:rPr>
        <w:t xml:space="preserve">ommunication </w:t>
      </w:r>
      <w:r>
        <w:rPr>
          <w:rStyle w:val="arttitle"/>
          <w:rFonts w:ascii="Times New Roman" w:hAnsi="Times New Roman" w:cs="Times New Roman"/>
          <w:color w:val="auto"/>
          <w:sz w:val="24"/>
          <w:szCs w:val="24"/>
          <w:shd w:val="clear" w:color="auto" w:fill="FFFFFF"/>
          <w:lang w:val="en-US"/>
        </w:rPr>
        <w:t>A</w:t>
      </w:r>
      <w:r>
        <w:rPr>
          <w:rStyle w:val="arttitle"/>
          <w:rFonts w:ascii="Times New Roman" w:hAnsi="Times New Roman" w:cs="Times New Roman"/>
          <w:color w:val="auto"/>
          <w:sz w:val="24"/>
          <w:szCs w:val="24"/>
          <w:shd w:val="clear" w:color="auto" w:fill="FFFFFF"/>
        </w:rPr>
        <w:t xml:space="preserve">pprehension, and </w:t>
      </w:r>
      <w:r>
        <w:rPr>
          <w:rStyle w:val="arttitle"/>
          <w:rFonts w:ascii="Times New Roman" w:hAnsi="Times New Roman" w:cs="Times New Roman"/>
          <w:color w:val="auto"/>
          <w:sz w:val="24"/>
          <w:szCs w:val="24"/>
          <w:shd w:val="clear" w:color="auto" w:fill="FFFFFF"/>
          <w:lang w:val="en-US"/>
        </w:rPr>
        <w:t>S</w:t>
      </w:r>
      <w:r>
        <w:rPr>
          <w:rStyle w:val="arttitle"/>
          <w:rFonts w:ascii="Times New Roman" w:hAnsi="Times New Roman" w:cs="Times New Roman"/>
          <w:color w:val="auto"/>
          <w:sz w:val="24"/>
          <w:szCs w:val="24"/>
          <w:shd w:val="clear" w:color="auto" w:fill="FFFFFF"/>
        </w:rPr>
        <w:t>elf‐</w:t>
      </w:r>
      <w:r>
        <w:rPr>
          <w:rStyle w:val="arttitle"/>
          <w:rFonts w:ascii="Times New Roman" w:hAnsi="Times New Roman" w:cs="Times New Roman"/>
          <w:color w:val="auto"/>
          <w:sz w:val="24"/>
          <w:szCs w:val="24"/>
          <w:shd w:val="clear" w:color="auto" w:fill="FFFFFF"/>
          <w:lang w:val="en-US"/>
        </w:rPr>
        <w:t>P</w:t>
      </w:r>
      <w:r>
        <w:rPr>
          <w:rStyle w:val="arttitle"/>
          <w:rFonts w:ascii="Times New Roman" w:hAnsi="Times New Roman" w:cs="Times New Roman"/>
          <w:color w:val="auto"/>
          <w:sz w:val="24"/>
          <w:szCs w:val="24"/>
          <w:shd w:val="clear" w:color="auto" w:fill="FFFFFF"/>
        </w:rPr>
        <w:t xml:space="preserve">erceived </w:t>
      </w:r>
      <w:r>
        <w:rPr>
          <w:rStyle w:val="arttitle"/>
          <w:rFonts w:ascii="Times New Roman" w:hAnsi="Times New Roman" w:cs="Times New Roman"/>
          <w:color w:val="auto"/>
          <w:sz w:val="24"/>
          <w:szCs w:val="24"/>
          <w:shd w:val="clear" w:color="auto" w:fill="FFFFFF"/>
          <w:lang w:val="en-US"/>
        </w:rPr>
        <w:t>C</w:t>
      </w:r>
      <w:r>
        <w:rPr>
          <w:rStyle w:val="arttitle"/>
          <w:rFonts w:ascii="Times New Roman" w:hAnsi="Times New Roman" w:cs="Times New Roman"/>
          <w:color w:val="auto"/>
          <w:sz w:val="24"/>
          <w:szCs w:val="24"/>
          <w:shd w:val="clear" w:color="auto" w:fill="FFFFFF"/>
        </w:rPr>
        <w:t>ompetence,</w:t>
      </w:r>
      <w:r>
        <w:rPr>
          <w:rFonts w:ascii="Times New Roman" w:hAnsi="Times New Roman" w:cs="Times New Roman"/>
          <w:color w:val="auto"/>
          <w:sz w:val="24"/>
          <w:szCs w:val="24"/>
          <w:shd w:val="clear" w:color="auto" w:fill="FFFFFF"/>
        </w:rPr>
        <w:t> </w:t>
      </w:r>
      <w:r>
        <w:rPr>
          <w:rStyle w:val="serialtitle"/>
          <w:rFonts w:ascii="Times New Roman" w:hAnsi="Times New Roman" w:cs="Times New Roman"/>
          <w:color w:val="auto"/>
          <w:sz w:val="24"/>
          <w:szCs w:val="24"/>
          <w:shd w:val="clear" w:color="auto" w:fill="FFFFFF"/>
        </w:rPr>
        <w:t>Communication Research Reports,</w:t>
      </w:r>
      <w:r>
        <w:rPr>
          <w:rFonts w:ascii="Times New Roman" w:hAnsi="Times New Roman" w:cs="Times New Roman"/>
          <w:color w:val="auto"/>
          <w:sz w:val="24"/>
          <w:szCs w:val="24"/>
          <w:shd w:val="clear" w:color="auto" w:fill="FFFFFF"/>
        </w:rPr>
        <w:t> </w:t>
      </w:r>
      <w:r>
        <w:rPr>
          <w:rStyle w:val="volumeissue"/>
          <w:rFonts w:ascii="Times New Roman" w:hAnsi="Times New Roman" w:cs="Times New Roman"/>
          <w:color w:val="auto"/>
          <w:sz w:val="24"/>
          <w:szCs w:val="24"/>
          <w:shd w:val="clear" w:color="auto" w:fill="FFFFFF"/>
        </w:rPr>
        <w:t>21:4,</w:t>
      </w:r>
      <w:r>
        <w:rPr>
          <w:rFonts w:ascii="Times New Roman" w:hAnsi="Times New Roman" w:cs="Times New Roman"/>
          <w:color w:val="auto"/>
          <w:sz w:val="24"/>
          <w:szCs w:val="24"/>
          <w:shd w:val="clear" w:color="auto" w:fill="FFFFFF"/>
        </w:rPr>
        <w:t> </w:t>
      </w:r>
      <w:r>
        <w:rPr>
          <w:rStyle w:val="pagerange"/>
          <w:rFonts w:ascii="Times New Roman" w:hAnsi="Times New Roman" w:cs="Times New Roman"/>
          <w:color w:val="auto"/>
          <w:sz w:val="24"/>
          <w:szCs w:val="24"/>
          <w:shd w:val="clear" w:color="auto" w:fill="FFFFFF"/>
        </w:rPr>
        <w:t>420-427,</w:t>
      </w:r>
      <w:r>
        <w:rPr>
          <w:rStyle w:val="pagerange"/>
          <w:rFonts w:ascii="Times New Roman" w:hAnsi="Times New Roman" w:cs="Times New Roman"/>
          <w:color w:val="auto"/>
          <w:sz w:val="24"/>
          <w:szCs w:val="24"/>
          <w:shd w:val="clear" w:color="auto" w:fill="FFFFFF"/>
          <w:lang w:val="en-US"/>
        </w:rPr>
        <w:t xml:space="preserve"> </w:t>
      </w:r>
      <w:r w:rsidRPr="00373EE4">
        <w:rPr>
          <w:rStyle w:val="pagerange"/>
          <w:rFonts w:ascii="Times New Roman" w:hAnsi="Times New Roman" w:cs="Times New Roman"/>
          <w:noProof/>
          <w:color w:val="auto"/>
          <w:sz w:val="24"/>
          <w:szCs w:val="24"/>
          <w:shd w:val="clear" w:color="auto" w:fill="FFFFFF"/>
          <w:lang w:val="en-US"/>
        </w:rPr>
        <w:t>doi</w:t>
      </w:r>
      <w:r>
        <w:rPr>
          <w:rStyle w:val="doilink"/>
          <w:rFonts w:ascii="Times New Roman" w:hAnsi="Times New Roman" w:cs="Times New Roman"/>
          <w:color w:val="auto"/>
          <w:sz w:val="24"/>
          <w:szCs w:val="24"/>
          <w:shd w:val="clear" w:color="auto" w:fill="FFFFFF"/>
        </w:rPr>
        <w:t>: </w:t>
      </w:r>
      <w:hyperlink r:id="rId17" w:history="1">
        <w:r>
          <w:rPr>
            <w:rStyle w:val="Hyperlink"/>
            <w:rFonts w:ascii="Times New Roman" w:hAnsi="Times New Roman" w:cs="Times New Roman"/>
            <w:color w:val="auto"/>
            <w:sz w:val="24"/>
            <w:szCs w:val="24"/>
            <w:u w:val="none"/>
          </w:rPr>
          <w:t>10.1080/08824090409360006</w:t>
        </w:r>
      </w:hyperlink>
    </w:p>
    <w:p w:rsidR="003847F7" w:rsidRPr="003847F7" w:rsidRDefault="003847F7" w:rsidP="00AD0FFC">
      <w:pPr>
        <w:spacing w:line="240" w:lineRule="auto"/>
        <w:rPr>
          <w:lang w:val="en-US"/>
        </w:rPr>
      </w:pPr>
    </w:p>
    <w:p w:rsidR="00A00FB5" w:rsidRDefault="00A00FB5" w:rsidP="00AD0FFC">
      <w:pPr>
        <w:pStyle w:val="Heading1"/>
        <w:shd w:val="clear" w:color="auto" w:fill="FFFFFF"/>
        <w:spacing w:before="0" w:line="240" w:lineRule="auto"/>
        <w:ind w:left="660" w:hangingChars="275" w:hanging="660"/>
        <w:jc w:val="both"/>
        <w:rPr>
          <w:rFonts w:ascii="Times New Roman" w:hAnsi="Times New Roman" w:cs="Times New Roman"/>
          <w:bCs/>
          <w:color w:val="auto"/>
          <w:sz w:val="24"/>
          <w:szCs w:val="24"/>
          <w:shd w:val="clear" w:color="auto" w:fill="FFFFFF"/>
        </w:rPr>
      </w:pPr>
      <w:r>
        <w:rPr>
          <w:rStyle w:val="authors"/>
          <w:rFonts w:ascii="Times New Roman" w:hAnsi="Times New Roman" w:cs="Times New Roman"/>
          <w:color w:val="auto"/>
          <w:sz w:val="24"/>
          <w:szCs w:val="24"/>
          <w:shd w:val="clear" w:color="auto" w:fill="FFFFFF"/>
        </w:rPr>
        <w:t>Mac</w:t>
      </w:r>
      <w:r>
        <w:rPr>
          <w:rStyle w:val="authors"/>
          <w:rFonts w:ascii="Times New Roman" w:hAnsi="Times New Roman" w:cs="Times New Roman"/>
          <w:color w:val="auto"/>
          <w:sz w:val="24"/>
          <w:szCs w:val="24"/>
          <w:shd w:val="clear" w:color="auto" w:fill="FFFFFF"/>
          <w:lang w:val="en-US"/>
        </w:rPr>
        <w:t>i</w:t>
      </w:r>
      <w:r>
        <w:rPr>
          <w:rStyle w:val="authors"/>
          <w:rFonts w:ascii="Times New Roman" w:hAnsi="Times New Roman" w:cs="Times New Roman"/>
          <w:color w:val="auto"/>
          <w:sz w:val="24"/>
          <w:szCs w:val="24"/>
          <w:shd w:val="clear" w:color="auto" w:fill="FFFFFF"/>
        </w:rPr>
        <w:t>ntyre, Peter D. &amp;</w:t>
      </w:r>
      <w:r>
        <w:rPr>
          <w:rFonts w:ascii="Times New Roman" w:hAnsi="Times New Roman" w:cs="Times New Roman"/>
          <w:color w:val="auto"/>
          <w:sz w:val="24"/>
          <w:szCs w:val="24"/>
          <w:shd w:val="clear" w:color="auto" w:fill="FFFFFF"/>
        </w:rPr>
        <w:t> </w:t>
      </w:r>
      <w:hyperlink r:id="rId18" w:history="1">
        <w:r>
          <w:rPr>
            <w:rFonts w:ascii="Times New Roman" w:eastAsia="Times New Roman" w:hAnsi="Times New Roman" w:cs="Times New Roman"/>
            <w:color w:val="auto"/>
            <w:sz w:val="24"/>
            <w:szCs w:val="24"/>
            <w:lang w:eastAsia="id-ID"/>
          </w:rPr>
          <w:t>Richard Clément</w:t>
        </w:r>
      </w:hyperlink>
      <w:r>
        <w:rPr>
          <w:rFonts w:ascii="Times New Roman" w:eastAsia="Times New Roman" w:hAnsi="Times New Roman" w:cs="Times New Roman"/>
          <w:color w:val="auto"/>
          <w:sz w:val="24"/>
          <w:szCs w:val="24"/>
          <w:lang w:eastAsia="id-ID"/>
        </w:rPr>
        <w:t xml:space="preserve">, </w:t>
      </w:r>
      <w:hyperlink r:id="rId19" w:history="1">
        <w:r>
          <w:rPr>
            <w:rFonts w:ascii="Times New Roman" w:eastAsia="Times New Roman" w:hAnsi="Times New Roman" w:cs="Times New Roman"/>
            <w:color w:val="auto"/>
            <w:sz w:val="24"/>
            <w:szCs w:val="24"/>
            <w:lang w:eastAsia="id-ID"/>
          </w:rPr>
          <w:t>Zoltán Dörnyei</w:t>
        </w:r>
      </w:hyperlink>
      <w:r>
        <w:rPr>
          <w:rFonts w:ascii="Times New Roman" w:eastAsia="Times New Roman" w:hAnsi="Times New Roman" w:cs="Times New Roman"/>
          <w:color w:val="auto"/>
          <w:sz w:val="24"/>
          <w:szCs w:val="24"/>
          <w:lang w:eastAsia="id-ID"/>
        </w:rPr>
        <w:t xml:space="preserve">, </w:t>
      </w:r>
      <w:hyperlink r:id="rId20" w:history="1">
        <w:r>
          <w:rPr>
            <w:rFonts w:ascii="Times New Roman" w:eastAsia="Times New Roman" w:hAnsi="Times New Roman" w:cs="Times New Roman"/>
            <w:color w:val="auto"/>
            <w:sz w:val="24"/>
            <w:szCs w:val="24"/>
            <w:lang w:eastAsia="id-ID"/>
          </w:rPr>
          <w:t>Kimberly A. Noels</w:t>
        </w:r>
      </w:hyperlink>
      <w:r>
        <w:rPr>
          <w:rFonts w:ascii="Times New Roman" w:eastAsia="Times New Roman" w:hAnsi="Times New Roman" w:cs="Times New Roman"/>
          <w:color w:val="auto"/>
          <w:sz w:val="24"/>
          <w:szCs w:val="24"/>
          <w:lang w:eastAsia="id-ID"/>
        </w:rPr>
        <w:t xml:space="preserve">. (2011). </w:t>
      </w:r>
      <w:hyperlink r:id="rId21" w:history="1">
        <w:r>
          <w:rPr>
            <w:rStyle w:val="Hyperlink"/>
            <w:rFonts w:ascii="Times New Roman" w:hAnsi="Times New Roman" w:cs="Times New Roman"/>
            <w:color w:val="auto"/>
            <w:sz w:val="24"/>
            <w:szCs w:val="24"/>
            <w:u w:val="none"/>
          </w:rPr>
          <w:t>TheModern Language Journal</w:t>
        </w:r>
      </w:hyperlink>
      <w:r>
        <w:rPr>
          <w:rFonts w:ascii="Times New Roman" w:hAnsi="Times New Roman" w:cs="Times New Roman"/>
          <w:color w:val="auto"/>
          <w:sz w:val="24"/>
          <w:szCs w:val="24"/>
        </w:rPr>
        <w:t xml:space="preserve"> </w:t>
      </w:r>
      <w:r>
        <w:rPr>
          <w:rFonts w:ascii="Times New Roman" w:hAnsi="Times New Roman" w:cs="Times New Roman"/>
          <w:color w:val="auto"/>
          <w:sz w:val="24"/>
          <w:szCs w:val="24"/>
          <w:shd w:val="clear" w:color="auto" w:fill="FFFFFF"/>
        </w:rPr>
        <w:t> </w:t>
      </w:r>
      <w:hyperlink r:id="rId22" w:history="1">
        <w:r>
          <w:rPr>
            <w:rStyle w:val="Hyperlink"/>
            <w:rFonts w:ascii="Times New Roman" w:hAnsi="Times New Roman" w:cs="Times New Roman"/>
            <w:bCs/>
            <w:color w:val="auto"/>
            <w:sz w:val="24"/>
            <w:szCs w:val="24"/>
            <w:u w:val="none"/>
            <w:shd w:val="clear" w:color="auto" w:fill="FFFFFF"/>
          </w:rPr>
          <w:t>Volume 82, Issue 4</w:t>
        </w:r>
      </w:hyperlink>
      <w:r>
        <w:rPr>
          <w:rFonts w:ascii="Times New Roman" w:hAnsi="Times New Roman" w:cs="Times New Roman"/>
          <w:color w:val="auto"/>
          <w:sz w:val="24"/>
          <w:szCs w:val="24"/>
        </w:rPr>
        <w:t xml:space="preserve">. </w:t>
      </w:r>
      <w:hyperlink r:id="rId23" w:history="1">
        <w:r>
          <w:rPr>
            <w:rStyle w:val="Hyperlink"/>
            <w:rFonts w:ascii="Times New Roman" w:hAnsi="Times New Roman" w:cs="Times New Roman"/>
            <w:bCs/>
            <w:color w:val="auto"/>
            <w:sz w:val="24"/>
            <w:szCs w:val="24"/>
            <w:u w:val="none"/>
            <w:shd w:val="clear" w:color="auto" w:fill="FFFFFF"/>
          </w:rPr>
          <w:t>https://doi.org/10.1111/j.1540</w:t>
        </w:r>
        <w:r>
          <w:rPr>
            <w:rStyle w:val="Hyperlink"/>
            <w:rFonts w:ascii="Times New Roman" w:hAnsi="Times New Roman" w:cs="Times New Roman"/>
            <w:bCs/>
            <w:color w:val="auto"/>
            <w:sz w:val="24"/>
            <w:szCs w:val="24"/>
            <w:u w:val="none"/>
            <w:shd w:val="clear" w:color="auto" w:fill="FFFFFF"/>
          </w:rPr>
          <w:tab/>
          <w:t>4781.1998.tb05543.x</w:t>
        </w:r>
      </w:hyperlink>
    </w:p>
    <w:p w:rsidR="00A00FB5" w:rsidRDefault="00A00FB5" w:rsidP="00AD0FFC">
      <w:pPr>
        <w:spacing w:after="0" w:line="240" w:lineRule="auto"/>
        <w:jc w:val="both"/>
        <w:textAlignment w:val="top"/>
        <w:rPr>
          <w:rFonts w:ascii="Times New Roman" w:hAnsi="Times New Roman" w:cs="Times New Roman"/>
          <w:sz w:val="24"/>
          <w:szCs w:val="24"/>
        </w:rPr>
      </w:pPr>
    </w:p>
    <w:p w:rsidR="00A00FB5" w:rsidRDefault="00A00FB5" w:rsidP="00AD0FFC">
      <w:pPr>
        <w:spacing w:after="0" w:line="240" w:lineRule="auto"/>
        <w:jc w:val="both"/>
        <w:textAlignment w:val="top"/>
        <w:rPr>
          <w:rFonts w:ascii="Times New Roman" w:hAnsi="Times New Roman" w:cs="Times New Roman"/>
          <w:sz w:val="24"/>
          <w:szCs w:val="24"/>
        </w:rPr>
      </w:pPr>
      <w:r>
        <w:rPr>
          <w:rFonts w:ascii="Times New Roman" w:hAnsi="Times New Roman" w:cs="Times New Roman"/>
          <w:sz w:val="24"/>
          <w:szCs w:val="24"/>
        </w:rPr>
        <w:t>Munezane, Yoko. (2015). Enhancing Willingness to Communicate: Relative Effects of</w:t>
      </w:r>
    </w:p>
    <w:p w:rsidR="00A00FB5" w:rsidRDefault="00A00FB5" w:rsidP="00AD0FFC">
      <w:pPr>
        <w:spacing w:after="0" w:line="240" w:lineRule="auto"/>
        <w:ind w:firstLine="720"/>
        <w:jc w:val="both"/>
        <w:textAlignment w:val="top"/>
        <w:rPr>
          <w:rFonts w:ascii="Times New Roman" w:hAnsi="Times New Roman" w:cs="Times New Roman"/>
          <w:sz w:val="24"/>
          <w:szCs w:val="24"/>
        </w:rPr>
      </w:pPr>
      <w:r>
        <w:rPr>
          <w:rFonts w:ascii="Times New Roman" w:hAnsi="Times New Roman" w:cs="Times New Roman"/>
          <w:sz w:val="24"/>
          <w:szCs w:val="24"/>
        </w:rPr>
        <w:t>Visualization and Goal Setting. The Modern Language Journal</w:t>
      </w:r>
    </w:p>
    <w:p w:rsidR="00A00FB5" w:rsidRDefault="00A00FB5" w:rsidP="00AD0FFC">
      <w:pPr>
        <w:spacing w:after="0" w:line="240" w:lineRule="auto"/>
        <w:jc w:val="both"/>
        <w:textAlignment w:val="top"/>
        <w:rPr>
          <w:rFonts w:ascii="Times New Roman" w:hAnsi="Times New Roman" w:cs="Times New Roman"/>
          <w:sz w:val="24"/>
          <w:szCs w:val="24"/>
        </w:rPr>
      </w:pPr>
    </w:p>
    <w:p w:rsidR="00A00FB5" w:rsidRDefault="00A00FB5" w:rsidP="00AD0FFC">
      <w:pPr>
        <w:spacing w:after="0" w:line="240" w:lineRule="auto"/>
        <w:jc w:val="both"/>
        <w:textAlignment w:val="top"/>
        <w:rPr>
          <w:rFonts w:ascii="Times New Roman" w:hAnsi="Times New Roman" w:cs="Times New Roman"/>
          <w:sz w:val="24"/>
          <w:szCs w:val="24"/>
        </w:rPr>
      </w:pPr>
      <w:r>
        <w:rPr>
          <w:rFonts w:ascii="Times New Roman" w:hAnsi="Times New Roman" w:cs="Times New Roman"/>
          <w:sz w:val="24"/>
          <w:szCs w:val="24"/>
        </w:rPr>
        <w:t xml:space="preserve">Mohammad Khatib &amp; Saeed Nourzadeh (2014): Development and </w:t>
      </w:r>
      <w:r>
        <w:rPr>
          <w:rFonts w:ascii="Times New Roman" w:hAnsi="Times New Roman" w:cs="Times New Roman"/>
          <w:sz w:val="24"/>
          <w:szCs w:val="24"/>
          <w:lang w:val="en-US"/>
        </w:rPr>
        <w:t>V</w:t>
      </w:r>
      <w:r>
        <w:rPr>
          <w:rFonts w:ascii="Times New Roman" w:hAnsi="Times New Roman" w:cs="Times New Roman"/>
          <w:sz w:val="24"/>
          <w:szCs w:val="24"/>
        </w:rPr>
        <w:t>alidation of</w:t>
      </w:r>
    </w:p>
    <w:p w:rsidR="00A00FB5" w:rsidRDefault="00A00FB5" w:rsidP="00AD0FFC">
      <w:pPr>
        <w:spacing w:after="0" w:line="240" w:lineRule="auto"/>
        <w:ind w:left="720"/>
        <w:jc w:val="both"/>
        <w:textAlignment w:val="top"/>
        <w:rPr>
          <w:rFonts w:ascii="Times New Roman" w:hAnsi="Times New Roman" w:cs="Times New Roman"/>
          <w:sz w:val="24"/>
          <w:szCs w:val="24"/>
        </w:rPr>
      </w:pPr>
      <w:r>
        <w:rPr>
          <w:rFonts w:ascii="Times New Roman" w:hAnsi="Times New Roman" w:cs="Times New Roman"/>
          <w:sz w:val="24"/>
          <w:szCs w:val="24"/>
          <w:lang w:val="en-US"/>
        </w:rPr>
        <w:t>a</w:t>
      </w:r>
      <w:r>
        <w:rPr>
          <w:rFonts w:ascii="Times New Roman" w:hAnsi="Times New Roman" w:cs="Times New Roman"/>
          <w:sz w:val="24"/>
          <w:szCs w:val="24"/>
        </w:rPr>
        <w:t>n</w:t>
      </w:r>
      <w:r>
        <w:rPr>
          <w:rFonts w:ascii="Times New Roman" w:hAnsi="Times New Roman" w:cs="Times New Roman"/>
          <w:sz w:val="24"/>
          <w:szCs w:val="24"/>
          <w:lang w:val="en-US"/>
        </w:rPr>
        <w:t xml:space="preserve"> I</w:t>
      </w:r>
      <w:r>
        <w:rPr>
          <w:rFonts w:ascii="Times New Roman" w:hAnsi="Times New Roman" w:cs="Times New Roman"/>
          <w:sz w:val="24"/>
          <w:szCs w:val="24"/>
        </w:rPr>
        <w:t xml:space="preserve">nstructional </w:t>
      </w:r>
      <w:r>
        <w:rPr>
          <w:rFonts w:ascii="Times New Roman" w:hAnsi="Times New Roman" w:cs="Times New Roman"/>
          <w:sz w:val="24"/>
          <w:szCs w:val="24"/>
          <w:lang w:val="en-US"/>
        </w:rPr>
        <w:t>W</w:t>
      </w:r>
      <w:r>
        <w:rPr>
          <w:rFonts w:ascii="Times New Roman" w:hAnsi="Times New Roman" w:cs="Times New Roman"/>
          <w:sz w:val="24"/>
          <w:szCs w:val="24"/>
        </w:rPr>
        <w:t xml:space="preserve">illingness to </w:t>
      </w:r>
      <w:r>
        <w:rPr>
          <w:rFonts w:ascii="Times New Roman" w:hAnsi="Times New Roman" w:cs="Times New Roman"/>
          <w:sz w:val="24"/>
          <w:szCs w:val="24"/>
          <w:lang w:val="en-US"/>
        </w:rPr>
        <w:t>C</w:t>
      </w:r>
      <w:r>
        <w:rPr>
          <w:rFonts w:ascii="Times New Roman" w:hAnsi="Times New Roman" w:cs="Times New Roman"/>
          <w:sz w:val="24"/>
          <w:szCs w:val="24"/>
        </w:rPr>
        <w:t xml:space="preserve">ommunicate </w:t>
      </w:r>
      <w:r>
        <w:rPr>
          <w:rFonts w:ascii="Times New Roman" w:hAnsi="Times New Roman" w:cs="Times New Roman"/>
          <w:sz w:val="24"/>
          <w:szCs w:val="24"/>
          <w:lang w:val="en-US"/>
        </w:rPr>
        <w:t>Q</w:t>
      </w:r>
      <w:r>
        <w:rPr>
          <w:rFonts w:ascii="Times New Roman" w:hAnsi="Times New Roman" w:cs="Times New Roman"/>
          <w:sz w:val="24"/>
          <w:szCs w:val="24"/>
        </w:rPr>
        <w:t xml:space="preserve">uestionnaire, Journal of Multilingual and Multicultural Development, </w:t>
      </w:r>
      <w:r w:rsidRPr="00373EE4">
        <w:rPr>
          <w:rFonts w:ascii="Times New Roman" w:hAnsi="Times New Roman" w:cs="Times New Roman"/>
          <w:noProof/>
          <w:sz w:val="24"/>
          <w:szCs w:val="24"/>
          <w:lang w:val="en-US"/>
        </w:rPr>
        <w:t>doi</w:t>
      </w:r>
      <w:r>
        <w:rPr>
          <w:rFonts w:ascii="Times New Roman" w:hAnsi="Times New Roman" w:cs="Times New Roman"/>
          <w:sz w:val="24"/>
          <w:szCs w:val="24"/>
        </w:rPr>
        <w:t>: 10.1080/01434632.2014.914523</w:t>
      </w:r>
    </w:p>
    <w:p w:rsidR="00A00FB5" w:rsidRPr="003847F7" w:rsidRDefault="00A00FB5" w:rsidP="00AD0FFC">
      <w:pPr>
        <w:spacing w:after="0" w:line="240" w:lineRule="auto"/>
        <w:jc w:val="both"/>
        <w:textAlignment w:val="top"/>
        <w:rPr>
          <w:rFonts w:ascii="Times New Roman" w:hAnsi="Times New Roman" w:cs="Times New Roman"/>
          <w:sz w:val="24"/>
          <w:szCs w:val="24"/>
          <w:lang w:val="en-US"/>
        </w:rPr>
      </w:pPr>
    </w:p>
    <w:p w:rsidR="00A00FB5" w:rsidRDefault="00A00FB5" w:rsidP="00AD0FFC">
      <w:pPr>
        <w:spacing w:after="0" w:line="240" w:lineRule="auto"/>
        <w:jc w:val="both"/>
        <w:textAlignment w:val="top"/>
        <w:rPr>
          <w:rFonts w:ascii="Times New Roman" w:hAnsi="Times New Roman" w:cs="Times New Roman"/>
          <w:sz w:val="24"/>
          <w:szCs w:val="24"/>
        </w:rPr>
      </w:pPr>
      <w:r>
        <w:rPr>
          <w:rFonts w:ascii="Times New Roman" w:hAnsi="Times New Roman" w:cs="Times New Roman"/>
          <w:sz w:val="24"/>
          <w:szCs w:val="24"/>
        </w:rPr>
        <w:t>Mohammad Amiryousefi. (2016) The incorporation of flipped learning into conventional</w:t>
      </w:r>
    </w:p>
    <w:p w:rsidR="00A00FB5" w:rsidRDefault="00A00FB5" w:rsidP="00AD0FFC">
      <w:pPr>
        <w:spacing w:after="0" w:line="240" w:lineRule="auto"/>
        <w:ind w:firstLine="720"/>
        <w:jc w:val="both"/>
        <w:textAlignment w:val="top"/>
        <w:rPr>
          <w:rFonts w:ascii="Times New Roman" w:hAnsi="Times New Roman" w:cs="Times New Roman"/>
          <w:sz w:val="24"/>
          <w:szCs w:val="24"/>
        </w:rPr>
      </w:pPr>
      <w:r>
        <w:rPr>
          <w:rFonts w:ascii="Times New Roman" w:hAnsi="Times New Roman" w:cs="Times New Roman"/>
          <w:sz w:val="24"/>
          <w:szCs w:val="24"/>
        </w:rPr>
        <w:t>classes to enhance EFL learners’ L2 speaking, L2 listening, and engagement.</w:t>
      </w:r>
    </w:p>
    <w:p w:rsidR="00A00FB5" w:rsidRDefault="00A00FB5" w:rsidP="00AD0FFC">
      <w:pPr>
        <w:spacing w:after="0" w:line="240" w:lineRule="auto"/>
        <w:ind w:firstLine="720"/>
        <w:jc w:val="both"/>
        <w:textAlignment w:val="top"/>
        <w:rPr>
          <w:rFonts w:ascii="Times New Roman" w:hAnsi="Times New Roman" w:cs="Times New Roman"/>
          <w:sz w:val="24"/>
          <w:szCs w:val="24"/>
        </w:rPr>
      </w:pPr>
      <w:r>
        <w:rPr>
          <w:rFonts w:ascii="Times New Roman" w:hAnsi="Times New Roman" w:cs="Times New Roman"/>
          <w:sz w:val="24"/>
          <w:szCs w:val="24"/>
        </w:rPr>
        <w:t xml:space="preserve">Innovation in Language Learning and Teaching 0:0, pages 1-15. </w:t>
      </w:r>
    </w:p>
    <w:p w:rsidR="00A00FB5" w:rsidRDefault="00A00FB5" w:rsidP="00AD0FFC">
      <w:pPr>
        <w:spacing w:after="0" w:line="240" w:lineRule="auto"/>
        <w:jc w:val="both"/>
        <w:textAlignment w:val="top"/>
        <w:rPr>
          <w:rFonts w:ascii="Times New Roman" w:hAnsi="Times New Roman" w:cs="Times New Roman"/>
          <w:sz w:val="24"/>
          <w:szCs w:val="24"/>
        </w:rPr>
      </w:pPr>
    </w:p>
    <w:p w:rsidR="00A00FB5" w:rsidRDefault="00A00FB5" w:rsidP="00AD0FFC">
      <w:pPr>
        <w:pStyle w:val="Heading2"/>
        <w:pBdr>
          <w:bottom w:val="single" w:sz="6" w:space="7" w:color="EEEEEE"/>
        </w:pBdr>
        <w:shd w:val="clear" w:color="auto" w:fill="FFFFFF"/>
        <w:spacing w:before="0" w:beforeAutospacing="0" w:after="75" w:afterAutospacing="0"/>
        <w:ind w:left="660" w:hangingChars="275" w:hanging="660"/>
        <w:jc w:val="both"/>
        <w:rPr>
          <w:rStyle w:val="doilink"/>
          <w:b w:val="0"/>
          <w:sz w:val="24"/>
          <w:szCs w:val="24"/>
          <w:shd w:val="clear" w:color="auto" w:fill="FFFFFF"/>
        </w:rPr>
      </w:pPr>
      <w:r>
        <w:rPr>
          <w:rStyle w:val="authors"/>
          <w:b w:val="0"/>
          <w:sz w:val="24"/>
          <w:szCs w:val="24"/>
          <w:shd w:val="clear" w:color="auto" w:fill="FFFFFF"/>
        </w:rPr>
        <w:t>Patterson, Miles L.  &amp; Vicki Ritts</w:t>
      </w:r>
      <w:r>
        <w:rPr>
          <w:b w:val="0"/>
          <w:sz w:val="24"/>
          <w:szCs w:val="24"/>
          <w:shd w:val="clear" w:color="auto" w:fill="FFFFFF"/>
        </w:rPr>
        <w:t> </w:t>
      </w:r>
      <w:r>
        <w:rPr>
          <w:rStyle w:val="Date1"/>
          <w:b w:val="0"/>
          <w:sz w:val="24"/>
          <w:szCs w:val="24"/>
          <w:shd w:val="clear" w:color="auto" w:fill="FFFFFF"/>
        </w:rPr>
        <w:t>(1997)</w:t>
      </w:r>
      <w:r>
        <w:rPr>
          <w:b w:val="0"/>
          <w:sz w:val="24"/>
          <w:szCs w:val="24"/>
          <w:shd w:val="clear" w:color="auto" w:fill="FFFFFF"/>
        </w:rPr>
        <w:t> </w:t>
      </w:r>
      <w:r>
        <w:rPr>
          <w:rStyle w:val="arttitle"/>
          <w:b w:val="0"/>
          <w:sz w:val="24"/>
          <w:szCs w:val="24"/>
          <w:shd w:val="clear" w:color="auto" w:fill="FFFFFF"/>
        </w:rPr>
        <w:t>Social and Communicative Anxiety: A Review</w:t>
      </w:r>
      <w:r>
        <w:rPr>
          <w:rStyle w:val="arttitle"/>
          <w:b w:val="0"/>
          <w:sz w:val="24"/>
          <w:szCs w:val="24"/>
          <w:shd w:val="clear" w:color="auto" w:fill="FFFFFF"/>
          <w:lang w:val="en-US"/>
        </w:rPr>
        <w:t xml:space="preserve"> </w:t>
      </w:r>
      <w:r>
        <w:rPr>
          <w:rStyle w:val="arttitle"/>
          <w:b w:val="0"/>
          <w:sz w:val="24"/>
          <w:szCs w:val="24"/>
          <w:shd w:val="clear" w:color="auto" w:fill="FFFFFF"/>
        </w:rPr>
        <w:t>and Meta-Analysis,</w:t>
      </w:r>
      <w:r>
        <w:rPr>
          <w:b w:val="0"/>
          <w:sz w:val="24"/>
          <w:szCs w:val="24"/>
          <w:shd w:val="clear" w:color="auto" w:fill="FFFFFF"/>
        </w:rPr>
        <w:t> </w:t>
      </w:r>
      <w:r>
        <w:rPr>
          <w:rStyle w:val="serialtitle"/>
          <w:b w:val="0"/>
          <w:sz w:val="24"/>
          <w:szCs w:val="24"/>
          <w:shd w:val="clear" w:color="auto" w:fill="FFFFFF"/>
        </w:rPr>
        <w:t>Annals of the International Communication Association,</w:t>
      </w:r>
      <w:r>
        <w:rPr>
          <w:b w:val="0"/>
          <w:sz w:val="24"/>
          <w:szCs w:val="24"/>
          <w:shd w:val="clear" w:color="auto" w:fill="FFFFFF"/>
        </w:rPr>
        <w:t> </w:t>
      </w:r>
      <w:r>
        <w:rPr>
          <w:rStyle w:val="volumeissue"/>
          <w:b w:val="0"/>
          <w:sz w:val="24"/>
          <w:szCs w:val="24"/>
          <w:shd w:val="clear" w:color="auto" w:fill="FFFFFF"/>
        </w:rPr>
        <w:t>20:1,</w:t>
      </w:r>
      <w:r>
        <w:rPr>
          <w:b w:val="0"/>
          <w:sz w:val="24"/>
          <w:szCs w:val="24"/>
          <w:shd w:val="clear" w:color="auto" w:fill="FFFFFF"/>
        </w:rPr>
        <w:t> </w:t>
      </w:r>
      <w:r>
        <w:rPr>
          <w:rStyle w:val="pagerange"/>
          <w:b w:val="0"/>
          <w:sz w:val="24"/>
          <w:szCs w:val="24"/>
          <w:shd w:val="clear" w:color="auto" w:fill="FFFFFF"/>
        </w:rPr>
        <w:t>263-303,</w:t>
      </w:r>
      <w:r>
        <w:rPr>
          <w:b w:val="0"/>
          <w:sz w:val="24"/>
          <w:szCs w:val="24"/>
          <w:shd w:val="clear" w:color="auto" w:fill="FFFFFF"/>
        </w:rPr>
        <w:t> </w:t>
      </w:r>
      <w:r>
        <w:rPr>
          <w:rStyle w:val="doilink"/>
          <w:b w:val="0"/>
          <w:sz w:val="24"/>
          <w:szCs w:val="24"/>
          <w:shd w:val="clear" w:color="auto" w:fill="FFFFFF"/>
        </w:rPr>
        <w:t>DOI: </w:t>
      </w:r>
      <w:hyperlink r:id="rId24" w:history="1">
        <w:r>
          <w:rPr>
            <w:rStyle w:val="Hyperlink"/>
            <w:b w:val="0"/>
            <w:color w:val="auto"/>
            <w:sz w:val="24"/>
            <w:szCs w:val="24"/>
            <w:u w:val="none"/>
          </w:rPr>
          <w:t>10.1080/23808985.1997.11678944</w:t>
        </w:r>
      </w:hyperlink>
    </w:p>
    <w:p w:rsidR="00A00FB5" w:rsidRDefault="00A00FB5" w:rsidP="00AD0FFC">
      <w:pPr>
        <w:spacing w:after="0" w:line="240" w:lineRule="auto"/>
        <w:jc w:val="both"/>
        <w:textAlignment w:val="top"/>
        <w:rPr>
          <w:rFonts w:ascii="Times New Roman" w:hAnsi="Times New Roman" w:cs="Times New Roman"/>
          <w:sz w:val="24"/>
          <w:szCs w:val="24"/>
        </w:rPr>
      </w:pPr>
    </w:p>
    <w:p w:rsidR="00A00FB5" w:rsidRDefault="00A00FB5" w:rsidP="00AD0FFC">
      <w:pPr>
        <w:spacing w:line="240" w:lineRule="auto"/>
        <w:jc w:val="both"/>
        <w:textAlignment w:val="center"/>
        <w:rPr>
          <w:rStyle w:val="title-text"/>
          <w:rFonts w:ascii="Times New Roman" w:hAnsi="Times New Roman" w:cs="Times New Roman"/>
          <w:bCs/>
          <w:sz w:val="24"/>
          <w:szCs w:val="24"/>
        </w:rPr>
      </w:pPr>
      <w:r>
        <w:rPr>
          <w:rFonts w:ascii="Times New Roman" w:hAnsi="Times New Roman" w:cs="Times New Roman"/>
          <w:sz w:val="24"/>
          <w:szCs w:val="24"/>
          <w:shd w:val="clear" w:color="auto" w:fill="FFFFFF"/>
        </w:rPr>
        <w:t xml:space="preserve">Pawlak, Miroslaw. (2015). </w:t>
      </w:r>
      <w:r>
        <w:rPr>
          <w:rStyle w:val="title-text"/>
          <w:rFonts w:ascii="Times New Roman" w:hAnsi="Times New Roman" w:cs="Times New Roman"/>
          <w:bCs/>
          <w:sz w:val="24"/>
          <w:szCs w:val="24"/>
        </w:rPr>
        <w:t xml:space="preserve">Investigating the </w:t>
      </w:r>
      <w:r>
        <w:rPr>
          <w:rStyle w:val="title-text"/>
          <w:rFonts w:ascii="Times New Roman" w:hAnsi="Times New Roman" w:cs="Times New Roman"/>
          <w:bCs/>
          <w:sz w:val="24"/>
          <w:szCs w:val="24"/>
          <w:lang w:val="en-US"/>
        </w:rPr>
        <w:t>D</w:t>
      </w:r>
      <w:r>
        <w:rPr>
          <w:rStyle w:val="title-text"/>
          <w:rFonts w:ascii="Times New Roman" w:hAnsi="Times New Roman" w:cs="Times New Roman"/>
          <w:bCs/>
          <w:sz w:val="24"/>
          <w:szCs w:val="24"/>
        </w:rPr>
        <w:t xml:space="preserve">ynamic </w:t>
      </w:r>
      <w:r>
        <w:rPr>
          <w:rStyle w:val="title-text"/>
          <w:rFonts w:ascii="Times New Roman" w:hAnsi="Times New Roman" w:cs="Times New Roman"/>
          <w:bCs/>
          <w:sz w:val="24"/>
          <w:szCs w:val="24"/>
          <w:lang w:val="en-US"/>
        </w:rPr>
        <w:t>N</w:t>
      </w:r>
      <w:r>
        <w:rPr>
          <w:rStyle w:val="title-text"/>
          <w:rFonts w:ascii="Times New Roman" w:hAnsi="Times New Roman" w:cs="Times New Roman"/>
          <w:bCs/>
          <w:sz w:val="24"/>
          <w:szCs w:val="24"/>
        </w:rPr>
        <w:t xml:space="preserve">ature of L2 </w:t>
      </w:r>
      <w:r>
        <w:rPr>
          <w:rStyle w:val="title-text"/>
          <w:rFonts w:ascii="Times New Roman" w:hAnsi="Times New Roman" w:cs="Times New Roman"/>
          <w:bCs/>
          <w:sz w:val="24"/>
          <w:szCs w:val="24"/>
          <w:lang w:val="en-US"/>
        </w:rPr>
        <w:t>W</w:t>
      </w:r>
      <w:r>
        <w:rPr>
          <w:rStyle w:val="title-text"/>
          <w:rFonts w:ascii="Times New Roman" w:hAnsi="Times New Roman" w:cs="Times New Roman"/>
          <w:bCs/>
          <w:sz w:val="24"/>
          <w:szCs w:val="24"/>
        </w:rPr>
        <w:t>illingness to</w:t>
      </w:r>
    </w:p>
    <w:p w:rsidR="00A00FB5" w:rsidRDefault="00A00FB5" w:rsidP="00AD0FFC">
      <w:pPr>
        <w:spacing w:line="240" w:lineRule="auto"/>
        <w:ind w:left="720"/>
        <w:jc w:val="both"/>
        <w:textAlignment w:val="center"/>
        <w:rPr>
          <w:rStyle w:val="Hyperlink"/>
          <w:rFonts w:ascii="Times New Roman" w:hAnsi="Times New Roman" w:cs="Times New Roman"/>
          <w:bCs/>
          <w:color w:val="auto"/>
          <w:sz w:val="24"/>
          <w:szCs w:val="24"/>
          <w:u w:val="none"/>
          <w:shd w:val="clear" w:color="auto" w:fill="FFFFFF"/>
        </w:rPr>
      </w:pPr>
      <w:r>
        <w:rPr>
          <w:rStyle w:val="title-text"/>
          <w:rFonts w:ascii="Times New Roman" w:hAnsi="Times New Roman" w:cs="Times New Roman"/>
          <w:bCs/>
          <w:sz w:val="24"/>
          <w:szCs w:val="24"/>
          <w:lang w:val="en-US"/>
        </w:rPr>
        <w:t>C</w:t>
      </w:r>
      <w:r>
        <w:rPr>
          <w:rStyle w:val="title-text"/>
          <w:rFonts w:ascii="Times New Roman" w:hAnsi="Times New Roman" w:cs="Times New Roman"/>
          <w:bCs/>
          <w:sz w:val="24"/>
          <w:szCs w:val="24"/>
        </w:rPr>
        <w:t xml:space="preserve">ommunicate. Elsevier System </w:t>
      </w:r>
      <w:hyperlink r:id="rId25" w:tooltip="Go to table of contents for this volume/issue" w:history="1">
        <w:r>
          <w:rPr>
            <w:rFonts w:ascii="Times New Roman" w:eastAsia="Times New Roman" w:hAnsi="Times New Roman" w:cs="Times New Roman"/>
            <w:sz w:val="24"/>
            <w:szCs w:val="24"/>
            <w:lang w:eastAsia="id-ID"/>
          </w:rPr>
          <w:t>Volume 50</w:t>
        </w:r>
      </w:hyperlink>
      <w:r>
        <w:rPr>
          <w:rFonts w:ascii="Times New Roman" w:eastAsia="Times New Roman" w:hAnsi="Times New Roman" w:cs="Times New Roman"/>
          <w:sz w:val="24"/>
          <w:szCs w:val="24"/>
          <w:lang w:eastAsia="id-ID"/>
        </w:rPr>
        <w:t xml:space="preserve">, June 2015, Pages 1-9. </w:t>
      </w:r>
      <w:hyperlink r:id="rId26" w:tgtFrame="_blank" w:tooltip="Persistent link using digital object identifier" w:history="1">
        <w:r>
          <w:rPr>
            <w:rStyle w:val="Hyperlink"/>
            <w:rFonts w:ascii="Times New Roman" w:hAnsi="Times New Roman" w:cs="Times New Roman"/>
            <w:color w:val="auto"/>
            <w:sz w:val="24"/>
            <w:szCs w:val="24"/>
            <w:u w:val="none"/>
          </w:rPr>
          <w:t>https://doi.org/10.1016/j.system.2015.02.001</w:t>
        </w:r>
      </w:hyperlink>
      <w:r>
        <w:rPr>
          <w:rFonts w:ascii="Times New Roman" w:hAnsi="Times New Roman" w:cs="Times New Roman"/>
          <w:sz w:val="24"/>
          <w:szCs w:val="24"/>
        </w:rPr>
        <w:t xml:space="preserve"> Peng, Jian-E &amp; Lindy Woodrow. (2010). Willingness to Communicate in English: A Model in the Chinese EFL Classroom Context. </w:t>
      </w:r>
      <w:hyperlink r:id="rId27" w:tooltip="Language Learning homepage" w:history="1">
        <w:r>
          <w:rPr>
            <w:rStyle w:val="Hyperlink"/>
            <w:rFonts w:ascii="Times New Roman" w:hAnsi="Times New Roman" w:cs="Times New Roman"/>
            <w:color w:val="auto"/>
            <w:sz w:val="24"/>
            <w:szCs w:val="24"/>
            <w:u w:val="none"/>
          </w:rPr>
          <w:t>Language Learning</w:t>
        </w:r>
      </w:hyperlink>
      <w:r>
        <w:rPr>
          <w:rFonts w:ascii="Times New Roman" w:hAnsi="Times New Roman" w:cs="Times New Roman"/>
          <w:sz w:val="24"/>
          <w:szCs w:val="24"/>
        </w:rPr>
        <w:t xml:space="preserve"> </w:t>
      </w:r>
      <w:hyperlink r:id="rId28" w:history="1">
        <w:r>
          <w:rPr>
            <w:rStyle w:val="Hyperlink"/>
            <w:rFonts w:ascii="Times New Roman" w:hAnsi="Times New Roman" w:cs="Times New Roman"/>
            <w:bCs/>
            <w:color w:val="auto"/>
            <w:sz w:val="24"/>
            <w:szCs w:val="24"/>
            <w:u w:val="none"/>
            <w:shd w:val="clear" w:color="auto" w:fill="FFFFFF"/>
          </w:rPr>
          <w:t>Volume 60, Issue 4</w:t>
        </w:r>
      </w:hyperlink>
      <w:r>
        <w:rPr>
          <w:rFonts w:ascii="Times New Roman" w:hAnsi="Times New Roman" w:cs="Times New Roman"/>
          <w:sz w:val="24"/>
          <w:szCs w:val="24"/>
        </w:rPr>
        <w:t xml:space="preserve">: </w:t>
      </w:r>
      <w:hyperlink r:id="rId29" w:history="1">
        <w:r>
          <w:rPr>
            <w:rStyle w:val="Hyperlink"/>
            <w:rFonts w:ascii="Times New Roman" w:hAnsi="Times New Roman" w:cs="Times New Roman"/>
            <w:bCs/>
            <w:color w:val="auto"/>
            <w:sz w:val="24"/>
            <w:szCs w:val="24"/>
            <w:u w:val="none"/>
            <w:shd w:val="clear" w:color="auto" w:fill="FFFFFF"/>
          </w:rPr>
          <w:t>https://doi.org/10.1111/j.1467-9922.2010.00576.x</w:t>
        </w:r>
      </w:hyperlink>
    </w:p>
    <w:p w:rsidR="00A00FB5" w:rsidRDefault="00A00FB5" w:rsidP="00AD0FFC">
      <w:pPr>
        <w:spacing w:line="240" w:lineRule="auto"/>
        <w:ind w:left="660" w:hangingChars="275" w:hanging="660"/>
        <w:textAlignment w:val="center"/>
        <w:rPr>
          <w:rStyle w:val="Hyperlink"/>
          <w:rFonts w:ascii="Times New Roman" w:hAnsi="Times New Roman" w:cs="Times New Roman"/>
          <w:bCs/>
          <w:color w:val="auto"/>
          <w:sz w:val="24"/>
          <w:szCs w:val="24"/>
          <w:u w:val="none"/>
          <w:shd w:val="clear" w:color="auto" w:fill="FFFFFF"/>
          <w:lang w:val="en-US"/>
        </w:rPr>
      </w:pPr>
      <w:r>
        <w:rPr>
          <w:rStyle w:val="Hyperlink"/>
          <w:rFonts w:ascii="Times New Roman" w:hAnsi="Times New Roman" w:cs="Times New Roman"/>
          <w:bCs/>
          <w:color w:val="auto"/>
          <w:sz w:val="24"/>
          <w:szCs w:val="24"/>
          <w:u w:val="none"/>
          <w:shd w:val="clear" w:color="auto" w:fill="FFFFFF"/>
          <w:lang w:val="en-US"/>
        </w:rPr>
        <w:t xml:space="preserve">Skehan, Peter. (1989). Individual Differences in Second Language Learning. Studies in Second Language Acquisition, 13(2), 275-298. </w:t>
      </w:r>
      <w:r>
        <w:rPr>
          <w:rFonts w:ascii="Times New Roman" w:hAnsi="Times New Roman" w:cs="Times New Roman"/>
          <w:sz w:val="24"/>
          <w:szCs w:val="24"/>
          <w:lang w:val="en-US"/>
        </w:rPr>
        <w:t>https://doi.org/10.1017/S0272263100009979</w:t>
      </w:r>
    </w:p>
    <w:p w:rsidR="00A00FB5" w:rsidRDefault="00A00FB5" w:rsidP="00AD0FFC">
      <w:pPr>
        <w:spacing w:after="0" w:line="240" w:lineRule="auto"/>
        <w:jc w:val="both"/>
        <w:textAlignment w:val="top"/>
        <w:rPr>
          <w:rFonts w:ascii="Times New Roman" w:hAnsi="Times New Roman" w:cs="Times New Roman"/>
          <w:sz w:val="24"/>
          <w:szCs w:val="24"/>
        </w:rPr>
      </w:pPr>
    </w:p>
    <w:p w:rsidR="00A00FB5" w:rsidRDefault="00A00FB5" w:rsidP="00AD0FFC">
      <w:pPr>
        <w:pStyle w:val="Heading2"/>
        <w:pBdr>
          <w:bottom w:val="single" w:sz="6" w:space="7" w:color="EEEEEE"/>
        </w:pBdr>
        <w:shd w:val="clear" w:color="auto" w:fill="FFFFFF"/>
        <w:spacing w:before="0" w:beforeAutospacing="0" w:after="75" w:afterAutospacing="0"/>
        <w:jc w:val="both"/>
        <w:rPr>
          <w:b w:val="0"/>
          <w:bCs w:val="0"/>
          <w:sz w:val="24"/>
          <w:szCs w:val="24"/>
        </w:rPr>
      </w:pPr>
      <w:r>
        <w:rPr>
          <w:b w:val="0"/>
          <w:sz w:val="24"/>
          <w:szCs w:val="24"/>
          <w:shd w:val="clear" w:color="auto" w:fill="FFFFFF"/>
        </w:rPr>
        <w:t xml:space="preserve">Spielberger, Charles D.(1983). </w:t>
      </w:r>
      <w:r>
        <w:rPr>
          <w:b w:val="0"/>
          <w:bCs w:val="0"/>
          <w:sz w:val="24"/>
          <w:szCs w:val="24"/>
        </w:rPr>
        <w:t xml:space="preserve">Manual for the State-Trait Anxiety Inventory STAI </w:t>
      </w:r>
      <w:r>
        <w:rPr>
          <w:b w:val="0"/>
          <w:bCs w:val="0"/>
          <w:sz w:val="24"/>
          <w:szCs w:val="24"/>
          <w:lang w:val="en-US"/>
        </w:rPr>
        <w:tab/>
      </w:r>
      <w:r>
        <w:rPr>
          <w:b w:val="0"/>
          <w:bCs w:val="0"/>
          <w:sz w:val="24"/>
          <w:szCs w:val="24"/>
        </w:rPr>
        <w:t xml:space="preserve">(FormY) (Self-Evaluation Questionnaire). The State University of New York. </w:t>
      </w:r>
      <w:r>
        <w:rPr>
          <w:b w:val="0"/>
          <w:bCs w:val="0"/>
          <w:sz w:val="24"/>
          <w:szCs w:val="24"/>
          <w:lang w:val="en-US"/>
        </w:rPr>
        <w:tab/>
      </w:r>
      <w:hyperlink r:id="rId30" w:history="1">
        <w:r>
          <w:rPr>
            <w:rStyle w:val="Hyperlink"/>
            <w:b w:val="0"/>
            <w:color w:val="auto"/>
            <w:sz w:val="24"/>
            <w:szCs w:val="24"/>
            <w:u w:val="none"/>
            <w:shd w:val="clear" w:color="auto" w:fill="FFFFFF"/>
          </w:rPr>
          <w:t>http://hdl.handle.net/10477/1873</w:t>
        </w:r>
      </w:hyperlink>
    </w:p>
    <w:p w:rsidR="00A00FB5" w:rsidRDefault="00A00FB5" w:rsidP="00AD0FFC">
      <w:pPr>
        <w:pStyle w:val="Heading1"/>
        <w:shd w:val="clear" w:color="auto" w:fill="FFFFFF"/>
        <w:spacing w:before="0" w:line="240" w:lineRule="auto"/>
        <w:ind w:left="660" w:hangingChars="275" w:hanging="660"/>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Vongsila, Vatsana &amp; Reinders, Hayo. (2016). Making Asian Learners Talk: Encouraging Wilingness to Communicate. RELC Journal. DOI: 10.1177/0033688216645641</w:t>
      </w:r>
    </w:p>
    <w:p w:rsidR="00A00FB5" w:rsidRDefault="00A00FB5" w:rsidP="00AD0FFC">
      <w:pPr>
        <w:spacing w:line="240" w:lineRule="auto"/>
        <w:rPr>
          <w:lang w:val="en-US"/>
        </w:rPr>
      </w:pPr>
    </w:p>
    <w:p w:rsidR="00A00FB5" w:rsidRDefault="00A00FB5" w:rsidP="00AD0FFC">
      <w:pPr>
        <w:pStyle w:val="Heading1"/>
        <w:shd w:val="clear" w:color="auto" w:fill="FFFFFF"/>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Wang, Chilin. (2010). Toward a Second Language Socialization Perspective: Issues in</w:t>
      </w:r>
    </w:p>
    <w:p w:rsidR="00A00FB5" w:rsidRDefault="00A00FB5" w:rsidP="00AD0FFC">
      <w:pPr>
        <w:pStyle w:val="Heading1"/>
        <w:shd w:val="clear" w:color="auto" w:fill="FFFFFF"/>
        <w:spacing w:before="0" w:line="240" w:lineRule="auto"/>
        <w:ind w:left="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Study Abroad Research. </w:t>
      </w:r>
      <w:hyperlink r:id="rId31" w:tooltip="Foreign Language Annals homepage" w:history="1">
        <w:r>
          <w:rPr>
            <w:rStyle w:val="Hyperlink"/>
            <w:rFonts w:ascii="Times New Roman" w:hAnsi="Times New Roman" w:cs="Times New Roman"/>
            <w:color w:val="auto"/>
            <w:sz w:val="24"/>
            <w:szCs w:val="24"/>
            <w:u w:val="none"/>
          </w:rPr>
          <w:t>Foreign Language Annals</w:t>
        </w:r>
      </w:hyperlink>
      <w:r>
        <w:rPr>
          <w:rFonts w:ascii="Times New Roman" w:hAnsi="Times New Roman" w:cs="Times New Roman"/>
          <w:color w:val="auto"/>
          <w:sz w:val="24"/>
          <w:szCs w:val="24"/>
        </w:rPr>
        <w:t xml:space="preserve"> </w:t>
      </w:r>
      <w:hyperlink r:id="rId32" w:history="1">
        <w:r>
          <w:rPr>
            <w:rStyle w:val="Hyperlink"/>
            <w:rFonts w:ascii="Times New Roman" w:hAnsi="Times New Roman" w:cs="Times New Roman"/>
            <w:bCs/>
            <w:color w:val="auto"/>
            <w:sz w:val="24"/>
            <w:szCs w:val="24"/>
            <w:u w:val="none"/>
            <w:shd w:val="clear" w:color="auto" w:fill="FFFFFF"/>
          </w:rPr>
          <w:t>Volume 43, Issue 1</w:t>
        </w:r>
      </w:hyperlink>
      <w:r>
        <w:rPr>
          <w:rFonts w:ascii="Times New Roman" w:hAnsi="Times New Roman" w:cs="Times New Roman"/>
          <w:color w:val="auto"/>
          <w:sz w:val="24"/>
          <w:szCs w:val="24"/>
        </w:rPr>
        <w:t xml:space="preserve">: </w:t>
      </w:r>
      <w:hyperlink r:id="rId33" w:history="1">
        <w:r>
          <w:rPr>
            <w:rStyle w:val="Hyperlink"/>
            <w:rFonts w:ascii="Times New Roman" w:hAnsi="Times New Roman" w:cs="Times New Roman"/>
            <w:bCs/>
            <w:color w:val="auto"/>
            <w:sz w:val="24"/>
            <w:szCs w:val="24"/>
            <w:u w:val="none"/>
            <w:shd w:val="clear" w:color="auto" w:fill="FFFFFF"/>
          </w:rPr>
          <w:t>https://doi.org/10.1111/j.1944-9720.2010.01059.x</w:t>
        </w:r>
      </w:hyperlink>
    </w:p>
    <w:p w:rsidR="00A00FB5" w:rsidRDefault="00A00FB5" w:rsidP="00AD0FFC">
      <w:pPr>
        <w:spacing w:after="0" w:line="240" w:lineRule="auto"/>
        <w:jc w:val="both"/>
        <w:textAlignment w:val="top"/>
        <w:rPr>
          <w:rFonts w:ascii="Times New Roman" w:hAnsi="Times New Roman" w:cs="Times New Roman"/>
          <w:sz w:val="24"/>
          <w:szCs w:val="24"/>
        </w:rPr>
      </w:pPr>
    </w:p>
    <w:p w:rsidR="00A00FB5" w:rsidRDefault="00A00FB5" w:rsidP="00AD0FFC">
      <w:pPr>
        <w:spacing w:after="0" w:line="240" w:lineRule="auto"/>
        <w:jc w:val="both"/>
        <w:textAlignment w:val="top"/>
        <w:rPr>
          <w:rFonts w:ascii="Times New Roman" w:hAnsi="Times New Roman" w:cs="Times New Roman"/>
          <w:sz w:val="24"/>
          <w:szCs w:val="24"/>
        </w:rPr>
      </w:pPr>
      <w:r>
        <w:rPr>
          <w:rFonts w:ascii="Times New Roman" w:hAnsi="Times New Roman" w:cs="Times New Roman"/>
          <w:sz w:val="24"/>
          <w:szCs w:val="24"/>
        </w:rPr>
        <w:t>William R. Miller PhD &amp; Theresa B. Moyers PhD (2006) Eight Stages in Learning</w:t>
      </w:r>
    </w:p>
    <w:p w:rsidR="00A00FB5" w:rsidRDefault="00A00FB5" w:rsidP="00AD0FFC">
      <w:pPr>
        <w:spacing w:after="0" w:line="240" w:lineRule="auto"/>
        <w:ind w:left="720"/>
        <w:jc w:val="both"/>
        <w:textAlignment w:val="top"/>
        <w:rPr>
          <w:rFonts w:ascii="Times New Roman" w:hAnsi="Times New Roman" w:cs="Times New Roman"/>
          <w:sz w:val="24"/>
          <w:szCs w:val="24"/>
        </w:rPr>
      </w:pPr>
      <w:r>
        <w:rPr>
          <w:rFonts w:ascii="Times New Roman" w:hAnsi="Times New Roman" w:cs="Times New Roman"/>
          <w:sz w:val="24"/>
          <w:szCs w:val="24"/>
        </w:rPr>
        <w:t>Motivational Interviewing,Journal of Teaching in the Addictions, 5:1, 3-17, DOI:  10.1300/J188v05n01_02</w:t>
      </w:r>
    </w:p>
    <w:p w:rsidR="009A00EA" w:rsidRPr="00A00FB5" w:rsidRDefault="009A00EA" w:rsidP="00AD0FFC">
      <w:pPr>
        <w:pStyle w:val="Author"/>
        <w:spacing w:before="0" w:after="0" w:line="240" w:lineRule="auto"/>
        <w:jc w:val="left"/>
      </w:pPr>
    </w:p>
    <w:sectPr w:rsidR="009A00EA" w:rsidRPr="00A00FB5" w:rsidSect="004122F9">
      <w:footerReference w:type="first" r:id="rId34"/>
      <w:pgSz w:w="11906" w:h="16838"/>
      <w:pgMar w:top="1701" w:right="1701" w:bottom="1701"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1A1941" w16cid:durableId="1FDBC363"/>
  <w16cid:commentId w16cid:paraId="08C2011C" w16cid:durableId="1FDBC37E"/>
  <w16cid:commentId w16cid:paraId="5D68E1A3" w16cid:durableId="1FDBC354"/>
  <w16cid:commentId w16cid:paraId="687487B5" w16cid:durableId="1FDBC34B"/>
  <w16cid:commentId w16cid:paraId="3A65D4E1" w16cid:durableId="1FDBC3B3"/>
  <w16cid:commentId w16cid:paraId="3B0FC678" w16cid:durableId="1FDBC41B"/>
  <w16cid:commentId w16cid:paraId="79D956C6" w16cid:durableId="1FDBC44B"/>
  <w16cid:commentId w16cid:paraId="6FA8D6F5" w16cid:durableId="1FDBC45E"/>
  <w16cid:commentId w16cid:paraId="54DFDE2C" w16cid:durableId="1FDBC4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D3D" w:rsidRDefault="000D0D3D">
      <w:pPr>
        <w:spacing w:after="0" w:line="240" w:lineRule="auto"/>
      </w:pPr>
      <w:r>
        <w:separator/>
      </w:r>
    </w:p>
  </w:endnote>
  <w:endnote w:type="continuationSeparator" w:id="0">
    <w:p w:rsidR="000D0D3D" w:rsidRDefault="000D0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0EA" w:rsidRDefault="009A00EA">
    <w:pPr>
      <w:pStyle w:val="Footer"/>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D3D" w:rsidRDefault="000D0D3D">
      <w:pPr>
        <w:spacing w:after="0" w:line="240" w:lineRule="auto"/>
      </w:pPr>
      <w:r>
        <w:separator/>
      </w:r>
    </w:p>
  </w:footnote>
  <w:footnote w:type="continuationSeparator" w:id="0">
    <w:p w:rsidR="000D0D3D" w:rsidRDefault="000D0D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A0N7Q0sbAwMTc1szBW0lEKTi0uzszPAymwrAUAMqE55iwAAAA="/>
  </w:docVars>
  <w:rsids>
    <w:rsidRoot w:val="00467571"/>
    <w:rsid w:val="000917FA"/>
    <w:rsid w:val="00095750"/>
    <w:rsid w:val="00096F3C"/>
    <w:rsid w:val="000A32E7"/>
    <w:rsid w:val="000C1712"/>
    <w:rsid w:val="000D0D3D"/>
    <w:rsid w:val="00106DBF"/>
    <w:rsid w:val="001A3DE8"/>
    <w:rsid w:val="001D05FB"/>
    <w:rsid w:val="002759A2"/>
    <w:rsid w:val="002A155D"/>
    <w:rsid w:val="002B13C5"/>
    <w:rsid w:val="002D1876"/>
    <w:rsid w:val="002D1E1F"/>
    <w:rsid w:val="00300539"/>
    <w:rsid w:val="00314ACE"/>
    <w:rsid w:val="00354A53"/>
    <w:rsid w:val="00373EE4"/>
    <w:rsid w:val="003847F7"/>
    <w:rsid w:val="0038779F"/>
    <w:rsid w:val="00395765"/>
    <w:rsid w:val="00396DA0"/>
    <w:rsid w:val="003C54FE"/>
    <w:rsid w:val="003C6C42"/>
    <w:rsid w:val="004122F9"/>
    <w:rsid w:val="00467571"/>
    <w:rsid w:val="0049620B"/>
    <w:rsid w:val="004B4EFE"/>
    <w:rsid w:val="004E7197"/>
    <w:rsid w:val="004F4B75"/>
    <w:rsid w:val="005002CC"/>
    <w:rsid w:val="005532B0"/>
    <w:rsid w:val="00570F57"/>
    <w:rsid w:val="00595F81"/>
    <w:rsid w:val="005B5A4B"/>
    <w:rsid w:val="005D0B96"/>
    <w:rsid w:val="005F150A"/>
    <w:rsid w:val="006364A9"/>
    <w:rsid w:val="00695705"/>
    <w:rsid w:val="006C2E7B"/>
    <w:rsid w:val="007A03A4"/>
    <w:rsid w:val="007B12EE"/>
    <w:rsid w:val="007B7035"/>
    <w:rsid w:val="00802122"/>
    <w:rsid w:val="00803FB0"/>
    <w:rsid w:val="008053AB"/>
    <w:rsid w:val="00822161"/>
    <w:rsid w:val="00827C1A"/>
    <w:rsid w:val="0083406C"/>
    <w:rsid w:val="00840CD1"/>
    <w:rsid w:val="008446F7"/>
    <w:rsid w:val="00854EF0"/>
    <w:rsid w:val="00854F45"/>
    <w:rsid w:val="00866297"/>
    <w:rsid w:val="008709B8"/>
    <w:rsid w:val="0087257D"/>
    <w:rsid w:val="008C63BB"/>
    <w:rsid w:val="008F1935"/>
    <w:rsid w:val="00904A76"/>
    <w:rsid w:val="00934294"/>
    <w:rsid w:val="009346EE"/>
    <w:rsid w:val="009353C4"/>
    <w:rsid w:val="0098680A"/>
    <w:rsid w:val="009A00EA"/>
    <w:rsid w:val="009C31BA"/>
    <w:rsid w:val="009D1417"/>
    <w:rsid w:val="009D7697"/>
    <w:rsid w:val="00A00FB5"/>
    <w:rsid w:val="00A1758A"/>
    <w:rsid w:val="00A53FEB"/>
    <w:rsid w:val="00AA38E2"/>
    <w:rsid w:val="00AD0FFC"/>
    <w:rsid w:val="00AE46E8"/>
    <w:rsid w:val="00AF200E"/>
    <w:rsid w:val="00AF75B9"/>
    <w:rsid w:val="00B01AD6"/>
    <w:rsid w:val="00B06F9F"/>
    <w:rsid w:val="00B465D9"/>
    <w:rsid w:val="00B618D4"/>
    <w:rsid w:val="00B64E14"/>
    <w:rsid w:val="00BD200B"/>
    <w:rsid w:val="00C160CE"/>
    <w:rsid w:val="00C24256"/>
    <w:rsid w:val="00C47AE8"/>
    <w:rsid w:val="00C673FD"/>
    <w:rsid w:val="00CC703A"/>
    <w:rsid w:val="00CE4241"/>
    <w:rsid w:val="00CE45B6"/>
    <w:rsid w:val="00CE47A4"/>
    <w:rsid w:val="00D1468A"/>
    <w:rsid w:val="00D154DA"/>
    <w:rsid w:val="00D517A0"/>
    <w:rsid w:val="00D54BB6"/>
    <w:rsid w:val="00DA4A34"/>
    <w:rsid w:val="00DA7BD1"/>
    <w:rsid w:val="00E34275"/>
    <w:rsid w:val="00EA25CF"/>
    <w:rsid w:val="00EE49DD"/>
    <w:rsid w:val="00F430BF"/>
    <w:rsid w:val="00F841AB"/>
    <w:rsid w:val="115355EF"/>
    <w:rsid w:val="168276F9"/>
    <w:rsid w:val="3038390C"/>
    <w:rsid w:val="3B372092"/>
    <w:rsid w:val="5F0E7724"/>
    <w:rsid w:val="622E15FB"/>
    <w:rsid w:val="65B25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C84C68B-5E21-4AEF-998F-7843095F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2F9"/>
    <w:rPr>
      <w:sz w:val="22"/>
      <w:szCs w:val="22"/>
      <w:lang w:eastAsia="en-US"/>
    </w:rPr>
  </w:style>
  <w:style w:type="paragraph" w:styleId="Heading1">
    <w:name w:val="heading 1"/>
    <w:basedOn w:val="Normal"/>
    <w:next w:val="Normal"/>
    <w:link w:val="Heading1Char"/>
    <w:uiPriority w:val="9"/>
    <w:qFormat/>
    <w:rsid w:val="004122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122F9"/>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semiHidden/>
    <w:unhideWhenUsed/>
    <w:qFormat/>
    <w:rsid w:val="004122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4122F9"/>
    <w:pPr>
      <w:spacing w:after="0" w:line="240" w:lineRule="auto"/>
    </w:pPr>
    <w:rPr>
      <w:rFonts w:ascii="Tahoma" w:hAnsi="Tahoma" w:cs="Tahoma"/>
      <w:sz w:val="16"/>
      <w:szCs w:val="16"/>
    </w:rPr>
  </w:style>
  <w:style w:type="paragraph" w:styleId="Caption">
    <w:name w:val="caption"/>
    <w:basedOn w:val="Normal"/>
    <w:next w:val="Normal"/>
    <w:unhideWhenUsed/>
    <w:qFormat/>
    <w:rsid w:val="004122F9"/>
    <w:pPr>
      <w:spacing w:after="200" w:line="276" w:lineRule="auto"/>
      <w:jc w:val="center"/>
    </w:pPr>
    <w:rPr>
      <w:rFonts w:ascii="Times New Roman" w:eastAsia="SimSun" w:hAnsi="Times New Roman" w:cs="Times New Roman"/>
      <w:b/>
      <w:bCs/>
      <w:color w:val="5B9BD5" w:themeColor="accent1"/>
      <w:sz w:val="18"/>
      <w:szCs w:val="18"/>
      <w:lang w:val="en-US"/>
    </w:rPr>
  </w:style>
  <w:style w:type="paragraph" w:styleId="CommentText">
    <w:name w:val="annotation text"/>
    <w:basedOn w:val="Normal"/>
    <w:link w:val="CommentTextChar"/>
    <w:uiPriority w:val="99"/>
    <w:semiHidden/>
    <w:unhideWhenUsed/>
    <w:qFormat/>
    <w:rsid w:val="004122F9"/>
    <w:pPr>
      <w:spacing w:line="240" w:lineRule="auto"/>
    </w:pPr>
    <w:rPr>
      <w:sz w:val="20"/>
      <w:szCs w:val="20"/>
    </w:rPr>
  </w:style>
  <w:style w:type="paragraph" w:styleId="Footer">
    <w:name w:val="footer"/>
    <w:basedOn w:val="Normal"/>
    <w:link w:val="FooterChar"/>
    <w:qFormat/>
    <w:rsid w:val="004122F9"/>
    <w:pPr>
      <w:tabs>
        <w:tab w:val="center" w:pos="4680"/>
        <w:tab w:val="right" w:pos="9360"/>
      </w:tabs>
      <w:spacing w:after="200" w:line="276" w:lineRule="auto"/>
      <w:jc w:val="center"/>
    </w:pPr>
    <w:rPr>
      <w:rFonts w:ascii="Times New Roman" w:eastAsia="SimSun" w:hAnsi="Times New Roman" w:cs="Times New Roman"/>
      <w:sz w:val="20"/>
      <w:szCs w:val="20"/>
      <w:lang w:val="en-US"/>
    </w:rPr>
  </w:style>
  <w:style w:type="paragraph" w:styleId="NormalWeb">
    <w:name w:val="Normal (Web)"/>
    <w:basedOn w:val="Normal"/>
    <w:uiPriority w:val="99"/>
    <w:semiHidden/>
    <w:unhideWhenUsed/>
    <w:rsid w:val="004122F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4122F9"/>
    <w:rPr>
      <w:color w:val="0000FF"/>
      <w:u w:val="single"/>
    </w:rPr>
  </w:style>
  <w:style w:type="character" w:customStyle="1" w:styleId="authors">
    <w:name w:val="authors"/>
    <w:basedOn w:val="DefaultParagraphFont"/>
    <w:rsid w:val="004122F9"/>
  </w:style>
  <w:style w:type="character" w:customStyle="1" w:styleId="Date1">
    <w:name w:val="Date1"/>
    <w:basedOn w:val="DefaultParagraphFont"/>
    <w:rsid w:val="004122F9"/>
  </w:style>
  <w:style w:type="character" w:customStyle="1" w:styleId="arttitle">
    <w:name w:val="art_title"/>
    <w:basedOn w:val="DefaultParagraphFont"/>
    <w:rsid w:val="004122F9"/>
  </w:style>
  <w:style w:type="character" w:customStyle="1" w:styleId="serialtitle">
    <w:name w:val="serial_title"/>
    <w:basedOn w:val="DefaultParagraphFont"/>
    <w:qFormat/>
    <w:rsid w:val="004122F9"/>
  </w:style>
  <w:style w:type="character" w:customStyle="1" w:styleId="volumeissue">
    <w:name w:val="volume_issue"/>
    <w:basedOn w:val="DefaultParagraphFont"/>
    <w:qFormat/>
    <w:rsid w:val="004122F9"/>
  </w:style>
  <w:style w:type="character" w:customStyle="1" w:styleId="pagerange">
    <w:name w:val="page_range"/>
    <w:basedOn w:val="DefaultParagraphFont"/>
    <w:qFormat/>
    <w:rsid w:val="004122F9"/>
  </w:style>
  <w:style w:type="character" w:customStyle="1" w:styleId="doilink">
    <w:name w:val="doi_link"/>
    <w:basedOn w:val="DefaultParagraphFont"/>
    <w:qFormat/>
    <w:rsid w:val="004122F9"/>
  </w:style>
  <w:style w:type="character" w:customStyle="1" w:styleId="hlfld-contribauthor">
    <w:name w:val="hlfld-contribauthor"/>
    <w:basedOn w:val="DefaultParagraphFont"/>
    <w:qFormat/>
    <w:rsid w:val="004122F9"/>
  </w:style>
  <w:style w:type="character" w:customStyle="1" w:styleId="nlmsource">
    <w:name w:val="nlm_source"/>
    <w:basedOn w:val="DefaultParagraphFont"/>
    <w:qFormat/>
    <w:rsid w:val="004122F9"/>
  </w:style>
  <w:style w:type="character" w:customStyle="1" w:styleId="Heading2Char">
    <w:name w:val="Heading 2 Char"/>
    <w:basedOn w:val="DefaultParagraphFont"/>
    <w:link w:val="Heading2"/>
    <w:uiPriority w:val="9"/>
    <w:qFormat/>
    <w:rsid w:val="004122F9"/>
    <w:rPr>
      <w:rFonts w:ascii="Times New Roman" w:eastAsia="Times New Roman" w:hAnsi="Times New Roman" w:cs="Times New Roman"/>
      <w:b/>
      <w:bCs/>
      <w:sz w:val="36"/>
      <w:szCs w:val="36"/>
      <w:lang w:eastAsia="id-ID"/>
    </w:rPr>
  </w:style>
  <w:style w:type="character" w:customStyle="1" w:styleId="Heading1Char">
    <w:name w:val="Heading 1 Char"/>
    <w:basedOn w:val="DefaultParagraphFont"/>
    <w:link w:val="Heading1"/>
    <w:uiPriority w:val="9"/>
    <w:qFormat/>
    <w:rsid w:val="004122F9"/>
    <w:rPr>
      <w:rFonts w:asciiTheme="majorHAnsi" w:eastAsiaTheme="majorEastAsia" w:hAnsiTheme="majorHAnsi" w:cstheme="majorBidi"/>
      <w:color w:val="2E74B5" w:themeColor="accent1" w:themeShade="BF"/>
      <w:sz w:val="32"/>
      <w:szCs w:val="32"/>
    </w:rPr>
  </w:style>
  <w:style w:type="character" w:customStyle="1" w:styleId="title-text">
    <w:name w:val="title-text"/>
    <w:basedOn w:val="DefaultParagraphFont"/>
    <w:qFormat/>
    <w:rsid w:val="004122F9"/>
  </w:style>
  <w:style w:type="paragraph" w:styleId="ListParagraph">
    <w:name w:val="List Paragraph"/>
    <w:basedOn w:val="Normal"/>
    <w:uiPriority w:val="34"/>
    <w:qFormat/>
    <w:rsid w:val="004122F9"/>
    <w:pPr>
      <w:ind w:left="720"/>
      <w:contextualSpacing/>
    </w:pPr>
  </w:style>
  <w:style w:type="character" w:customStyle="1" w:styleId="Heading3Char">
    <w:name w:val="Heading 3 Char"/>
    <w:basedOn w:val="DefaultParagraphFont"/>
    <w:link w:val="Heading3"/>
    <w:uiPriority w:val="9"/>
    <w:semiHidden/>
    <w:qFormat/>
    <w:rsid w:val="004122F9"/>
    <w:rPr>
      <w:rFonts w:asciiTheme="majorHAnsi" w:eastAsiaTheme="majorEastAsia" w:hAnsiTheme="majorHAnsi" w:cstheme="majorBidi"/>
      <w:color w:val="1F4D78" w:themeColor="accent1" w:themeShade="7F"/>
      <w:sz w:val="24"/>
      <w:szCs w:val="24"/>
    </w:rPr>
  </w:style>
  <w:style w:type="character" w:customStyle="1" w:styleId="FooterChar">
    <w:name w:val="Footer Char"/>
    <w:basedOn w:val="DefaultParagraphFont"/>
    <w:link w:val="Footer"/>
    <w:qFormat/>
    <w:rsid w:val="004122F9"/>
    <w:rPr>
      <w:rFonts w:ascii="Times New Roman" w:eastAsia="SimSun" w:hAnsi="Times New Roman" w:cs="Times New Roman"/>
      <w:sz w:val="20"/>
      <w:szCs w:val="20"/>
      <w:lang w:val="en-US"/>
    </w:rPr>
  </w:style>
  <w:style w:type="paragraph" w:customStyle="1" w:styleId="Default">
    <w:name w:val="Default"/>
    <w:qFormat/>
    <w:rsid w:val="004122F9"/>
    <w:pPr>
      <w:autoSpaceDE w:val="0"/>
      <w:autoSpaceDN w:val="0"/>
      <w:adjustRightInd w:val="0"/>
      <w:spacing w:after="200" w:line="276" w:lineRule="auto"/>
    </w:pPr>
    <w:rPr>
      <w:rFonts w:ascii="Times New Roman" w:eastAsia="Calibri" w:hAnsi="Times New Roman" w:cs="Times New Roman"/>
      <w:color w:val="000000"/>
      <w:sz w:val="24"/>
      <w:szCs w:val="24"/>
      <w:lang w:val="en-US" w:eastAsia="en-US"/>
    </w:rPr>
  </w:style>
  <w:style w:type="paragraph" w:customStyle="1" w:styleId="Author">
    <w:name w:val="Author"/>
    <w:qFormat/>
    <w:rsid w:val="004122F9"/>
    <w:pPr>
      <w:spacing w:before="360" w:after="40" w:line="276" w:lineRule="auto"/>
      <w:jc w:val="center"/>
    </w:pPr>
    <w:rPr>
      <w:rFonts w:ascii="Times New Roman" w:eastAsia="SimSun" w:hAnsi="Times New Roman" w:cs="Times New Roman"/>
      <w:sz w:val="22"/>
      <w:szCs w:val="22"/>
      <w:lang w:val="en-US" w:eastAsia="en-US"/>
    </w:rPr>
  </w:style>
  <w:style w:type="paragraph" w:customStyle="1" w:styleId="papertitle">
    <w:name w:val="paper title"/>
    <w:qFormat/>
    <w:rsid w:val="004122F9"/>
    <w:pPr>
      <w:spacing w:after="120" w:line="276" w:lineRule="auto"/>
      <w:jc w:val="center"/>
    </w:pPr>
    <w:rPr>
      <w:rFonts w:ascii="Times New Roman" w:eastAsia="MS Mincho" w:hAnsi="Times New Roman" w:cs="Times New Roman"/>
      <w:sz w:val="48"/>
      <w:szCs w:val="48"/>
      <w:lang w:val="en-US" w:eastAsia="en-US"/>
    </w:rPr>
  </w:style>
  <w:style w:type="character" w:customStyle="1" w:styleId="BalloonTextChar">
    <w:name w:val="Balloon Text Char"/>
    <w:basedOn w:val="DefaultParagraphFont"/>
    <w:link w:val="BalloonText"/>
    <w:uiPriority w:val="99"/>
    <w:semiHidden/>
    <w:qFormat/>
    <w:rsid w:val="004122F9"/>
    <w:rPr>
      <w:rFonts w:ascii="Tahoma" w:hAnsi="Tahoma" w:cs="Tahoma"/>
      <w:sz w:val="16"/>
      <w:szCs w:val="16"/>
    </w:rPr>
  </w:style>
  <w:style w:type="character" w:styleId="CommentReference">
    <w:name w:val="annotation reference"/>
    <w:basedOn w:val="DefaultParagraphFont"/>
    <w:uiPriority w:val="99"/>
    <w:semiHidden/>
    <w:unhideWhenUsed/>
    <w:rsid w:val="009353C4"/>
    <w:rPr>
      <w:sz w:val="16"/>
      <w:szCs w:val="16"/>
    </w:rPr>
  </w:style>
  <w:style w:type="character" w:customStyle="1" w:styleId="CommentTextChar">
    <w:name w:val="Comment Text Char"/>
    <w:basedOn w:val="DefaultParagraphFont"/>
    <w:link w:val="CommentText"/>
    <w:uiPriority w:val="99"/>
    <w:semiHidden/>
    <w:rsid w:val="009353C4"/>
    <w:rPr>
      <w:lang w:eastAsia="en-US"/>
    </w:rPr>
  </w:style>
  <w:style w:type="table" w:styleId="TableGrid">
    <w:name w:val="Table Grid"/>
    <w:basedOn w:val="TableNormal"/>
    <w:uiPriority w:val="39"/>
    <w:unhideWhenUsed/>
    <w:rsid w:val="008725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DA4A34"/>
    <w:rPr>
      <w:b/>
      <w:bCs/>
    </w:rPr>
  </w:style>
  <w:style w:type="character" w:customStyle="1" w:styleId="CommentSubjectChar">
    <w:name w:val="Comment Subject Char"/>
    <w:basedOn w:val="CommentTextChar"/>
    <w:link w:val="CommentSubject"/>
    <w:uiPriority w:val="99"/>
    <w:semiHidden/>
    <w:rsid w:val="00DA4A3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bawaniayudiyah@gmail.com" TargetMode="External"/><Relationship Id="rId13" Type="http://schemas.openxmlformats.org/officeDocument/2006/relationships/hyperlink" Target="https://www.sciencedirect.com/science/journal/0346251X/56/supp/C" TargetMode="External"/><Relationship Id="rId18" Type="http://schemas.openxmlformats.org/officeDocument/2006/relationships/hyperlink" Target="https://onlinelibrary.wiley.com/action/doSearch?ContribAuthorStored=CL%C3%89MENT%2C+RICHARD" TargetMode="External"/><Relationship Id="rId26" Type="http://schemas.openxmlformats.org/officeDocument/2006/relationships/hyperlink" Target="https://doi.org/10.1016/j.system.2015.02.001" TargetMode="External"/><Relationship Id="rId3" Type="http://schemas.openxmlformats.org/officeDocument/2006/relationships/settings" Target="settings.xml"/><Relationship Id="rId21" Type="http://schemas.openxmlformats.org/officeDocument/2006/relationships/hyperlink" Target="file:///C:\Users\Asus\Downloads\The%0dModern%20Language%20Journal" TargetMode="External"/><Relationship Id="rId34" Type="http://schemas.openxmlformats.org/officeDocument/2006/relationships/footer" Target="footer1.xml"/><Relationship Id="rId7" Type="http://schemas.openxmlformats.org/officeDocument/2006/relationships/hyperlink" Target="mailto:bimoteguhp@gmail.com" TargetMode="External"/><Relationship Id="rId12" Type="http://schemas.openxmlformats.org/officeDocument/2006/relationships/image" Target="media/image3.jpeg"/><Relationship Id="rId17" Type="http://schemas.openxmlformats.org/officeDocument/2006/relationships/hyperlink" Target="https://doi.org/10.1080/08824090409360006" TargetMode="External"/><Relationship Id="rId25" Type="http://schemas.openxmlformats.org/officeDocument/2006/relationships/hyperlink" Target="https://www.sciencedirect.com/science/journal/0346251X/50/supp/C" TargetMode="External"/><Relationship Id="rId33" Type="http://schemas.openxmlformats.org/officeDocument/2006/relationships/hyperlink" Target="https://doi.org/10.1111/j.1944-9720.2010.01059.x" TargetMode="External"/><Relationship Id="rId2" Type="http://schemas.openxmlformats.org/officeDocument/2006/relationships/styles" Target="styles.xml"/><Relationship Id="rId16" Type="http://schemas.openxmlformats.org/officeDocument/2006/relationships/hyperlink" Target="https://doi.org/10.1080/01463379209369817" TargetMode="External"/><Relationship Id="rId20" Type="http://schemas.openxmlformats.org/officeDocument/2006/relationships/hyperlink" Target="https://onlinelibrary.wiley.com/action/doSearch?ContribAuthorStored=NOELS%2C+KIMBERLY+A" TargetMode="External"/><Relationship Id="rId29" Type="http://schemas.openxmlformats.org/officeDocument/2006/relationships/hyperlink" Target="https://doi.org/10.1111/j.1467-9922.2010.00576.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doi.org/10.1080/23808985.1997.11678944" TargetMode="External"/><Relationship Id="rId32" Type="http://schemas.openxmlformats.org/officeDocument/2006/relationships/hyperlink" Target="https://onlinelibrary.wiley.com/toc/19449720/43/1" TargetMode="External"/><Relationship Id="rId37"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s://doi.org/10.1177%2F0261927X8600500403" TargetMode="External"/><Relationship Id="rId23" Type="http://schemas.openxmlformats.org/officeDocument/2006/relationships/hyperlink" Target="https://doi.org/10.1111/j.1540%094781.1998.tb05543.x" TargetMode="External"/><Relationship Id="rId28" Type="http://schemas.openxmlformats.org/officeDocument/2006/relationships/hyperlink" Target="https://onlinelibrary.wiley.com/toc/14679922/60/4"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onlinelibrary.wiley.com/action/doSearch?ContribAuthorStored=D%C3%96RNYEI%2C+ZOLT%C3%81N" TargetMode="External"/><Relationship Id="rId31" Type="http://schemas.openxmlformats.org/officeDocument/2006/relationships/hyperlink" Target="https://onlinelibrary.wiley.com/journal/19449720" TargetMode="External"/><Relationship Id="rId4" Type="http://schemas.openxmlformats.org/officeDocument/2006/relationships/webSettings" Target="webSettings.xml"/><Relationship Id="rId9" Type="http://schemas.openxmlformats.org/officeDocument/2006/relationships/hyperlink" Target="mailto:erikanoviawardani@gmail.com" TargetMode="External"/><Relationship Id="rId14" Type="http://schemas.openxmlformats.org/officeDocument/2006/relationships/hyperlink" Target="https://doi.org/10.1016/j.system.2015.11.002" TargetMode="External"/><Relationship Id="rId22" Type="http://schemas.openxmlformats.org/officeDocument/2006/relationships/hyperlink" Target="https://onlinelibrary.wiley.com/toc/15404781/82/4" TargetMode="External"/><Relationship Id="rId27" Type="http://schemas.openxmlformats.org/officeDocument/2006/relationships/hyperlink" Target="https://onlinelibrary.wiley.com/journal/14679922" TargetMode="External"/><Relationship Id="rId30" Type="http://schemas.openxmlformats.org/officeDocument/2006/relationships/hyperlink" Target="http://hdl.handle.net/10477/1873"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5411</Words>
  <Characters>30846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cp:lastPrinted>2018-12-25T03:02:00Z</cp:lastPrinted>
  <dcterms:created xsi:type="dcterms:W3CDTF">2019-01-10T00:54:00Z</dcterms:created>
  <dcterms:modified xsi:type="dcterms:W3CDTF">2019-01-10T00:54:00Z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